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17A1B" w:rsidRDefault="00517A1B" w:rsidP="003508F6">
      <w:pPr>
        <w:widowControl w:val="0"/>
        <w:autoSpaceDE w:val="0"/>
        <w:autoSpaceDN w:val="0"/>
        <w:adjustRightInd w:val="0"/>
        <w:ind w:firstLine="720"/>
        <w:rPr>
          <w:b/>
          <w:lang w:val="nl-NL"/>
        </w:rPr>
      </w:pPr>
    </w:p>
    <w:p w14:paraId="65511210" w14:textId="7F25E68C" w:rsidR="003E7D19" w:rsidRPr="009C0A2A" w:rsidRDefault="00135DB8" w:rsidP="00FC2FA8">
      <w:pPr>
        <w:widowControl w:val="0"/>
        <w:autoSpaceDE w:val="0"/>
        <w:autoSpaceDN w:val="0"/>
        <w:adjustRightInd w:val="0"/>
        <w:jc w:val="center"/>
        <w:rPr>
          <w:b/>
          <w:sz w:val="28"/>
          <w:szCs w:val="28"/>
          <w:lang w:val="nl-NL"/>
        </w:rPr>
      </w:pPr>
      <w:r>
        <w:rPr>
          <w:b/>
          <w:sz w:val="28"/>
          <w:szCs w:val="28"/>
          <w:lang w:val="nl-NL"/>
        </w:rPr>
        <w:t>Verslag</w:t>
      </w:r>
      <w:r w:rsidR="00124015" w:rsidRPr="009C0A2A">
        <w:rPr>
          <w:b/>
          <w:sz w:val="28"/>
          <w:szCs w:val="28"/>
          <w:lang w:val="nl-NL"/>
        </w:rPr>
        <w:t xml:space="preserve"> bestuursverga</w:t>
      </w:r>
      <w:r w:rsidR="003E7D19" w:rsidRPr="009C0A2A">
        <w:rPr>
          <w:b/>
          <w:sz w:val="28"/>
          <w:szCs w:val="28"/>
          <w:lang w:val="nl-NL"/>
        </w:rPr>
        <w:t xml:space="preserve">dering Vereniging Dorpsbelangen </w:t>
      </w:r>
      <w:r w:rsidR="00124015" w:rsidRPr="009C0A2A">
        <w:rPr>
          <w:b/>
          <w:sz w:val="28"/>
          <w:szCs w:val="28"/>
          <w:lang w:val="nl-NL"/>
        </w:rPr>
        <w:t>Peize</w:t>
      </w:r>
    </w:p>
    <w:p w14:paraId="03FF05B4" w14:textId="77B35592" w:rsidR="00FD0ED5" w:rsidRPr="00855848" w:rsidRDefault="004A35F0" w:rsidP="37158B71">
      <w:pPr>
        <w:widowControl w:val="0"/>
        <w:autoSpaceDE w:val="0"/>
        <w:autoSpaceDN w:val="0"/>
        <w:adjustRightInd w:val="0"/>
        <w:jc w:val="center"/>
        <w:rPr>
          <w:bCs/>
          <w:lang w:val="nl-NL"/>
        </w:rPr>
      </w:pPr>
      <w:r w:rsidRPr="00855848">
        <w:rPr>
          <w:bCs/>
          <w:lang w:val="nl-NL"/>
        </w:rPr>
        <w:t>di</w:t>
      </w:r>
      <w:r w:rsidR="006F0F15" w:rsidRPr="00855848">
        <w:rPr>
          <w:bCs/>
          <w:lang w:val="nl-NL"/>
        </w:rPr>
        <w:t>n</w:t>
      </w:r>
      <w:r w:rsidRPr="00855848">
        <w:rPr>
          <w:bCs/>
          <w:lang w:val="nl-NL"/>
        </w:rPr>
        <w:t>sdag</w:t>
      </w:r>
      <w:r w:rsidR="37158B71" w:rsidRPr="00855848">
        <w:rPr>
          <w:bCs/>
          <w:lang w:val="nl-NL"/>
        </w:rPr>
        <w:t xml:space="preserve"> </w:t>
      </w:r>
      <w:r w:rsidR="00883F74">
        <w:rPr>
          <w:bCs/>
          <w:lang w:val="nl-NL"/>
        </w:rPr>
        <w:t>14</w:t>
      </w:r>
      <w:r w:rsidR="00346E93" w:rsidRPr="00855848">
        <w:rPr>
          <w:bCs/>
          <w:lang w:val="nl-NL"/>
        </w:rPr>
        <w:t xml:space="preserve"> </w:t>
      </w:r>
      <w:r w:rsidR="00883F74">
        <w:rPr>
          <w:bCs/>
          <w:lang w:val="nl-NL"/>
        </w:rPr>
        <w:t>oktober</w:t>
      </w:r>
      <w:r w:rsidR="00C6432B" w:rsidRPr="00855848">
        <w:rPr>
          <w:bCs/>
          <w:lang w:val="nl-NL"/>
        </w:rPr>
        <w:t xml:space="preserve"> 2025</w:t>
      </w:r>
      <w:r w:rsidR="37158B71" w:rsidRPr="00855848">
        <w:rPr>
          <w:bCs/>
          <w:lang w:val="nl-NL"/>
        </w:rPr>
        <w:t xml:space="preserve">, aanvang </w:t>
      </w:r>
      <w:r w:rsidR="00AC13EE" w:rsidRPr="00855848">
        <w:rPr>
          <w:bCs/>
          <w:lang w:val="nl-NL"/>
        </w:rPr>
        <w:t>19</w:t>
      </w:r>
      <w:r w:rsidR="00855848">
        <w:rPr>
          <w:bCs/>
          <w:lang w:val="nl-NL"/>
        </w:rPr>
        <w:t>:</w:t>
      </w:r>
      <w:r w:rsidR="00AC13EE" w:rsidRPr="00855848">
        <w:rPr>
          <w:bCs/>
          <w:lang w:val="nl-NL"/>
        </w:rPr>
        <w:t>30</w:t>
      </w:r>
      <w:r w:rsidR="37158B71" w:rsidRPr="00855848">
        <w:rPr>
          <w:bCs/>
          <w:lang w:val="nl-NL"/>
        </w:rPr>
        <w:t xml:space="preserve"> uur </w:t>
      </w:r>
      <w:r w:rsidR="00897BC1" w:rsidRPr="00855848">
        <w:rPr>
          <w:bCs/>
          <w:lang w:val="nl-NL"/>
        </w:rPr>
        <w:t>Dorpshuis</w:t>
      </w:r>
    </w:p>
    <w:p w14:paraId="6404EF8E" w14:textId="77777777" w:rsidR="00897BC1" w:rsidRDefault="00897BC1" w:rsidP="37158B71">
      <w:pPr>
        <w:widowControl w:val="0"/>
        <w:autoSpaceDE w:val="0"/>
        <w:autoSpaceDN w:val="0"/>
        <w:adjustRightInd w:val="0"/>
        <w:jc w:val="center"/>
        <w:rPr>
          <w:b/>
          <w:bCs/>
          <w:lang w:val="nl-NL"/>
        </w:rPr>
      </w:pPr>
    </w:p>
    <w:p w14:paraId="6F64FFC3" w14:textId="1DA39D62" w:rsidR="00FC5638" w:rsidRPr="00CE1138" w:rsidRDefault="09BA6081" w:rsidP="09BA6081">
      <w:pPr>
        <w:pStyle w:val="Lijstalinea"/>
        <w:widowControl w:val="0"/>
        <w:numPr>
          <w:ilvl w:val="0"/>
          <w:numId w:val="37"/>
        </w:numPr>
        <w:autoSpaceDE w:val="0"/>
        <w:autoSpaceDN w:val="0"/>
        <w:adjustRightInd w:val="0"/>
        <w:rPr>
          <w:b/>
          <w:bCs/>
          <w:lang w:val="nl-NL"/>
        </w:rPr>
      </w:pPr>
      <w:bookmarkStart w:id="0" w:name="_Hlk531259781"/>
      <w:r w:rsidRPr="00CE1138">
        <w:rPr>
          <w:b/>
          <w:bCs/>
          <w:lang w:val="nl-NL"/>
        </w:rPr>
        <w:t>Opening</w:t>
      </w:r>
      <w:r w:rsidR="00CE1138" w:rsidRPr="00CE1138">
        <w:rPr>
          <w:b/>
          <w:bCs/>
          <w:lang w:val="nl-NL"/>
        </w:rPr>
        <w:t xml:space="preserve"> </w:t>
      </w:r>
    </w:p>
    <w:bookmarkEnd w:id="0"/>
    <w:p w14:paraId="7AC6ED0D" w14:textId="00DBE0FF" w:rsidR="00FC5638" w:rsidRDefault="00FB591F" w:rsidP="00DE182F">
      <w:pPr>
        <w:widowControl w:val="0"/>
        <w:autoSpaceDE w:val="0"/>
        <w:autoSpaceDN w:val="0"/>
        <w:adjustRightInd w:val="0"/>
        <w:ind w:left="360"/>
        <w:rPr>
          <w:iCs/>
          <w:lang w:val="nl-NL"/>
        </w:rPr>
      </w:pPr>
      <w:r>
        <w:rPr>
          <w:iCs/>
          <w:lang w:val="nl-NL"/>
        </w:rPr>
        <w:t>Marcel opent de vergadering en heet de aanwezigen welkom, in het bijzonder de vertegenwoordigers van de werkgroepen Waterbeheer en Kortland</w:t>
      </w:r>
      <w:r w:rsidR="000B0FF2" w:rsidRPr="000B0FF2">
        <w:rPr>
          <w:iCs/>
          <w:lang w:val="nl-NL"/>
        </w:rPr>
        <w:t>.</w:t>
      </w:r>
      <w:r w:rsidR="00546CB1">
        <w:rPr>
          <w:iCs/>
          <w:lang w:val="nl-NL"/>
        </w:rPr>
        <w:t xml:space="preserve"> Aan de agenda worden de volgende punten toegevoegd:</w:t>
      </w:r>
    </w:p>
    <w:p w14:paraId="2A43E3BF" w14:textId="4BAC8599" w:rsidR="00546CB1" w:rsidRDefault="00924FD7" w:rsidP="00546CB1">
      <w:pPr>
        <w:pStyle w:val="Lijstalinea"/>
        <w:widowControl w:val="0"/>
        <w:numPr>
          <w:ilvl w:val="0"/>
          <w:numId w:val="46"/>
        </w:numPr>
        <w:autoSpaceDE w:val="0"/>
        <w:autoSpaceDN w:val="0"/>
        <w:adjustRightInd w:val="0"/>
        <w:rPr>
          <w:iCs/>
          <w:lang w:val="nl-NL"/>
        </w:rPr>
      </w:pPr>
      <w:r>
        <w:rPr>
          <w:iCs/>
          <w:lang w:val="nl-NL"/>
        </w:rPr>
        <w:t>Stand van zaken Ouderenhuisvesting</w:t>
      </w:r>
    </w:p>
    <w:p w14:paraId="4B908A4B" w14:textId="562BECC7" w:rsidR="00924FD7" w:rsidRDefault="00924FD7" w:rsidP="00546CB1">
      <w:pPr>
        <w:pStyle w:val="Lijstalinea"/>
        <w:widowControl w:val="0"/>
        <w:numPr>
          <w:ilvl w:val="0"/>
          <w:numId w:val="46"/>
        </w:numPr>
        <w:autoSpaceDE w:val="0"/>
        <w:autoSpaceDN w:val="0"/>
        <w:adjustRightInd w:val="0"/>
        <w:rPr>
          <w:iCs/>
          <w:lang w:val="nl-NL"/>
        </w:rPr>
      </w:pPr>
      <w:r>
        <w:rPr>
          <w:iCs/>
          <w:lang w:val="nl-NL"/>
        </w:rPr>
        <w:t>Bestuursperikelen</w:t>
      </w:r>
    </w:p>
    <w:p w14:paraId="78F81057" w14:textId="2A4A534C" w:rsidR="00924FD7" w:rsidRPr="00546CB1" w:rsidRDefault="00924FD7" w:rsidP="00546CB1">
      <w:pPr>
        <w:pStyle w:val="Lijstalinea"/>
        <w:widowControl w:val="0"/>
        <w:numPr>
          <w:ilvl w:val="0"/>
          <w:numId w:val="46"/>
        </w:numPr>
        <w:autoSpaceDE w:val="0"/>
        <w:autoSpaceDN w:val="0"/>
        <w:adjustRightInd w:val="0"/>
        <w:rPr>
          <w:iCs/>
          <w:lang w:val="nl-NL"/>
        </w:rPr>
      </w:pPr>
      <w:r>
        <w:rPr>
          <w:iCs/>
          <w:lang w:val="nl-NL"/>
        </w:rPr>
        <w:t>Trottoir langs de Hogeweg</w:t>
      </w:r>
    </w:p>
    <w:p w14:paraId="3CD0D6CC" w14:textId="77777777" w:rsidR="000B0FF2" w:rsidRPr="00DE182F" w:rsidRDefault="000B0FF2" w:rsidP="00DE182F">
      <w:pPr>
        <w:widowControl w:val="0"/>
        <w:autoSpaceDE w:val="0"/>
        <w:autoSpaceDN w:val="0"/>
        <w:adjustRightInd w:val="0"/>
        <w:ind w:left="360"/>
        <w:rPr>
          <w:i/>
          <w:iCs/>
          <w:lang w:val="nl-NL"/>
        </w:rPr>
      </w:pPr>
    </w:p>
    <w:p w14:paraId="00A801BF" w14:textId="7285458B" w:rsidR="000D3BFC" w:rsidRPr="00855848" w:rsidRDefault="09BA6081" w:rsidP="000D3BFC">
      <w:pPr>
        <w:pStyle w:val="Lijstalinea"/>
        <w:widowControl w:val="0"/>
        <w:numPr>
          <w:ilvl w:val="0"/>
          <w:numId w:val="37"/>
        </w:numPr>
        <w:autoSpaceDE w:val="0"/>
        <w:autoSpaceDN w:val="0"/>
        <w:adjustRightInd w:val="0"/>
        <w:rPr>
          <w:b/>
          <w:bCs/>
          <w:lang w:val="nl-NL"/>
        </w:rPr>
      </w:pPr>
      <w:r w:rsidRPr="00855848">
        <w:rPr>
          <w:b/>
          <w:bCs/>
          <w:lang w:val="nl-NL"/>
        </w:rPr>
        <w:t>Verslag</w:t>
      </w:r>
      <w:r w:rsidR="00DE182F" w:rsidRPr="00855848">
        <w:rPr>
          <w:b/>
          <w:bCs/>
          <w:lang w:val="nl-NL"/>
        </w:rPr>
        <w:t>en</w:t>
      </w:r>
      <w:r w:rsidRPr="00855848">
        <w:rPr>
          <w:b/>
          <w:bCs/>
          <w:lang w:val="nl-NL"/>
        </w:rPr>
        <w:t xml:space="preserve"> vorige vergadering </w:t>
      </w:r>
    </w:p>
    <w:p w14:paraId="60C73873" w14:textId="74A4C5B0" w:rsidR="00C11B8F" w:rsidRDefault="00883F74" w:rsidP="09BA6081">
      <w:pPr>
        <w:pStyle w:val="Lijstalinea"/>
        <w:widowControl w:val="0"/>
        <w:numPr>
          <w:ilvl w:val="1"/>
          <w:numId w:val="37"/>
        </w:numPr>
        <w:autoSpaceDE w:val="0"/>
        <w:autoSpaceDN w:val="0"/>
        <w:adjustRightInd w:val="0"/>
        <w:rPr>
          <w:iCs/>
          <w:lang w:val="nl-NL"/>
        </w:rPr>
      </w:pPr>
      <w:r>
        <w:rPr>
          <w:iCs/>
          <w:lang w:val="nl-NL"/>
        </w:rPr>
        <w:t>V</w:t>
      </w:r>
      <w:r w:rsidR="00C11B8F" w:rsidRPr="00855848">
        <w:rPr>
          <w:iCs/>
          <w:lang w:val="nl-NL"/>
        </w:rPr>
        <w:t>erslag bestuursvergadering</w:t>
      </w:r>
      <w:r>
        <w:rPr>
          <w:iCs/>
          <w:lang w:val="nl-NL"/>
        </w:rPr>
        <w:t xml:space="preserve"> openbaar 8 juli</w:t>
      </w:r>
      <w:r w:rsidR="004B21E0">
        <w:rPr>
          <w:iCs/>
          <w:lang w:val="nl-NL"/>
        </w:rPr>
        <w:t xml:space="preserve"> wordt goedgekeurd</w:t>
      </w:r>
    </w:p>
    <w:p w14:paraId="69FE9913" w14:textId="7892E65E" w:rsidR="00883F74" w:rsidRPr="00855848" w:rsidRDefault="00883F74" w:rsidP="09BA6081">
      <w:pPr>
        <w:pStyle w:val="Lijstalinea"/>
        <w:widowControl w:val="0"/>
        <w:numPr>
          <w:ilvl w:val="1"/>
          <w:numId w:val="37"/>
        </w:numPr>
        <w:autoSpaceDE w:val="0"/>
        <w:autoSpaceDN w:val="0"/>
        <w:adjustRightInd w:val="0"/>
        <w:rPr>
          <w:iCs/>
          <w:lang w:val="nl-NL"/>
        </w:rPr>
      </w:pPr>
      <w:r>
        <w:rPr>
          <w:iCs/>
          <w:lang w:val="nl-NL"/>
        </w:rPr>
        <w:t>Verslag bestuursvergadering 9 september</w:t>
      </w:r>
      <w:r w:rsidR="004B21E0">
        <w:rPr>
          <w:iCs/>
          <w:lang w:val="nl-NL"/>
        </w:rPr>
        <w:t xml:space="preserve"> wordt goedgekeurd</w:t>
      </w:r>
    </w:p>
    <w:p w14:paraId="23326DD9" w14:textId="369C9EA8" w:rsidR="000D3BFC" w:rsidRDefault="00744689" w:rsidP="00744689">
      <w:pPr>
        <w:pStyle w:val="Lijstalinea"/>
        <w:widowControl w:val="0"/>
        <w:numPr>
          <w:ilvl w:val="1"/>
          <w:numId w:val="37"/>
        </w:numPr>
        <w:autoSpaceDE w:val="0"/>
        <w:autoSpaceDN w:val="0"/>
        <w:adjustRightInd w:val="0"/>
        <w:rPr>
          <w:iCs/>
          <w:lang w:val="nl-NL"/>
        </w:rPr>
      </w:pPr>
      <w:r w:rsidRPr="00744689">
        <w:rPr>
          <w:iCs/>
          <w:lang w:val="nl-NL"/>
        </w:rPr>
        <w:t>Lijst openstaande acties</w:t>
      </w:r>
      <w:r w:rsidR="004B21E0">
        <w:rPr>
          <w:iCs/>
          <w:lang w:val="nl-NL"/>
        </w:rPr>
        <w:t>:</w:t>
      </w:r>
    </w:p>
    <w:p w14:paraId="006979B9" w14:textId="14011358" w:rsidR="004B21E0" w:rsidRDefault="004B21E0" w:rsidP="004B21E0">
      <w:pPr>
        <w:pStyle w:val="Lijstalinea"/>
        <w:widowControl w:val="0"/>
        <w:numPr>
          <w:ilvl w:val="2"/>
          <w:numId w:val="37"/>
        </w:numPr>
        <w:autoSpaceDE w:val="0"/>
        <w:autoSpaceDN w:val="0"/>
        <w:adjustRightInd w:val="0"/>
        <w:rPr>
          <w:iCs/>
          <w:lang w:val="nl-NL"/>
        </w:rPr>
      </w:pPr>
      <w:r>
        <w:rPr>
          <w:iCs/>
          <w:lang w:val="nl-NL"/>
        </w:rPr>
        <w:t>Het Dorpsplan staat nog steeds ‘on hold’.</w:t>
      </w:r>
    </w:p>
    <w:p w14:paraId="7764111A" w14:textId="7E7F909E" w:rsidR="004B21E0" w:rsidRDefault="00033FCA" w:rsidP="001C0FE4">
      <w:pPr>
        <w:pStyle w:val="Lijstalinea"/>
        <w:widowControl w:val="0"/>
        <w:numPr>
          <w:ilvl w:val="2"/>
          <w:numId w:val="37"/>
        </w:numPr>
        <w:autoSpaceDE w:val="0"/>
        <w:autoSpaceDN w:val="0"/>
        <w:adjustRightInd w:val="0"/>
        <w:ind w:left="1418" w:hanging="698"/>
        <w:rPr>
          <w:iCs/>
          <w:lang w:val="nl-NL"/>
        </w:rPr>
      </w:pPr>
      <w:r>
        <w:rPr>
          <w:iCs/>
          <w:lang w:val="nl-NL"/>
        </w:rPr>
        <w:t xml:space="preserve">Er is ondersteuning bij het aanvragen van een subsidie voor het updaten van de website. Door </w:t>
      </w:r>
      <w:r w:rsidR="001C0FE4">
        <w:rPr>
          <w:iCs/>
          <w:lang w:val="nl-NL"/>
        </w:rPr>
        <w:t>tijdgebrek van Sjoerd is er de afgelopen tijd geen prioriteit aan gegeven.</w:t>
      </w:r>
    </w:p>
    <w:p w14:paraId="7D5C4422" w14:textId="77777777" w:rsidR="00744689" w:rsidRPr="00744689" w:rsidRDefault="00744689" w:rsidP="00744689">
      <w:pPr>
        <w:widowControl w:val="0"/>
        <w:autoSpaceDE w:val="0"/>
        <w:autoSpaceDN w:val="0"/>
        <w:adjustRightInd w:val="0"/>
        <w:ind w:left="360"/>
        <w:rPr>
          <w:iCs/>
          <w:lang w:val="nl-NL"/>
        </w:rPr>
      </w:pPr>
    </w:p>
    <w:p w14:paraId="304E32D3" w14:textId="77777777" w:rsidR="003F7C68" w:rsidRDefault="09BA6081" w:rsidP="00AC6D64">
      <w:pPr>
        <w:pStyle w:val="Lijstalinea"/>
        <w:widowControl w:val="0"/>
        <w:numPr>
          <w:ilvl w:val="0"/>
          <w:numId w:val="37"/>
        </w:numPr>
        <w:autoSpaceDE w:val="0"/>
        <w:autoSpaceDN w:val="0"/>
        <w:adjustRightInd w:val="0"/>
        <w:rPr>
          <w:b/>
          <w:bCs/>
        </w:rPr>
      </w:pPr>
      <w:r w:rsidRPr="09BA6081">
        <w:rPr>
          <w:b/>
          <w:bCs/>
        </w:rPr>
        <w:t>Ingekomen en uitgegane stukken</w:t>
      </w:r>
    </w:p>
    <w:tbl>
      <w:tblPr>
        <w:tblStyle w:val="Tabelraster"/>
        <w:tblW w:w="9558" w:type="dxa"/>
        <w:tblInd w:w="360" w:type="dxa"/>
        <w:tblLook w:val="04A0" w:firstRow="1" w:lastRow="0" w:firstColumn="1" w:lastColumn="0" w:noHBand="0" w:noVBand="1"/>
      </w:tblPr>
      <w:tblGrid>
        <w:gridCol w:w="614"/>
        <w:gridCol w:w="925"/>
        <w:gridCol w:w="2263"/>
        <w:gridCol w:w="3816"/>
        <w:gridCol w:w="1940"/>
      </w:tblGrid>
      <w:tr w:rsidR="00761894" w:rsidRPr="00761894" w14:paraId="1F6B6BA6" w14:textId="77777777" w:rsidTr="007F6475">
        <w:tc>
          <w:tcPr>
            <w:tcW w:w="614" w:type="dxa"/>
            <w:shd w:val="clear" w:color="auto" w:fill="4F81BD" w:themeFill="accent1"/>
          </w:tcPr>
          <w:p w14:paraId="7B816454" w14:textId="733655AD" w:rsidR="00313DB1" w:rsidRPr="00761894" w:rsidRDefault="00313DB1" w:rsidP="00B64189">
            <w:pPr>
              <w:widowControl w:val="0"/>
              <w:autoSpaceDE w:val="0"/>
              <w:autoSpaceDN w:val="0"/>
              <w:adjustRightInd w:val="0"/>
              <w:rPr>
                <w:iCs/>
                <w:color w:val="FFFFFF" w:themeColor="background1"/>
                <w:sz w:val="22"/>
                <w:lang w:val="nl-NL"/>
              </w:rPr>
            </w:pPr>
            <w:r w:rsidRPr="00761894">
              <w:rPr>
                <w:iCs/>
                <w:color w:val="FFFFFF" w:themeColor="background1"/>
                <w:sz w:val="22"/>
                <w:lang w:val="nl-NL"/>
              </w:rPr>
              <w:t>Nr.</w:t>
            </w:r>
          </w:p>
        </w:tc>
        <w:tc>
          <w:tcPr>
            <w:tcW w:w="925" w:type="dxa"/>
            <w:shd w:val="clear" w:color="auto" w:fill="4F81BD" w:themeFill="accent1"/>
          </w:tcPr>
          <w:p w14:paraId="0157158A" w14:textId="5797F43B" w:rsidR="00313DB1" w:rsidRPr="00761894" w:rsidRDefault="00313DB1" w:rsidP="00B64189">
            <w:pPr>
              <w:widowControl w:val="0"/>
              <w:autoSpaceDE w:val="0"/>
              <w:autoSpaceDN w:val="0"/>
              <w:adjustRightInd w:val="0"/>
              <w:rPr>
                <w:iCs/>
                <w:color w:val="FFFFFF" w:themeColor="background1"/>
                <w:sz w:val="22"/>
                <w:lang w:val="nl-NL"/>
              </w:rPr>
            </w:pPr>
            <w:r w:rsidRPr="00761894">
              <w:rPr>
                <w:iCs/>
                <w:color w:val="FFFFFF" w:themeColor="background1"/>
                <w:sz w:val="22"/>
                <w:lang w:val="nl-NL"/>
              </w:rPr>
              <w:t>Datum</w:t>
            </w:r>
          </w:p>
        </w:tc>
        <w:tc>
          <w:tcPr>
            <w:tcW w:w="2263" w:type="dxa"/>
            <w:shd w:val="clear" w:color="auto" w:fill="4F81BD" w:themeFill="accent1"/>
          </w:tcPr>
          <w:p w14:paraId="3C445D25" w14:textId="07321470" w:rsidR="00313DB1" w:rsidRPr="00761894" w:rsidRDefault="00313DB1" w:rsidP="00B64189">
            <w:pPr>
              <w:widowControl w:val="0"/>
              <w:autoSpaceDE w:val="0"/>
              <w:autoSpaceDN w:val="0"/>
              <w:adjustRightInd w:val="0"/>
              <w:rPr>
                <w:iCs/>
                <w:color w:val="FFFFFF" w:themeColor="background1"/>
                <w:sz w:val="22"/>
                <w:lang w:val="nl-NL"/>
              </w:rPr>
            </w:pPr>
            <w:r w:rsidRPr="00761894">
              <w:rPr>
                <w:iCs/>
                <w:color w:val="FFFFFF" w:themeColor="background1"/>
                <w:sz w:val="22"/>
                <w:lang w:val="nl-NL"/>
              </w:rPr>
              <w:t>In/Uit</w:t>
            </w:r>
          </w:p>
        </w:tc>
        <w:tc>
          <w:tcPr>
            <w:tcW w:w="3816" w:type="dxa"/>
            <w:shd w:val="clear" w:color="auto" w:fill="4F81BD" w:themeFill="accent1"/>
          </w:tcPr>
          <w:p w14:paraId="04E1F9D9" w14:textId="0129D105" w:rsidR="00313DB1" w:rsidRPr="00761894" w:rsidRDefault="00313DB1" w:rsidP="00B64189">
            <w:pPr>
              <w:widowControl w:val="0"/>
              <w:autoSpaceDE w:val="0"/>
              <w:autoSpaceDN w:val="0"/>
              <w:adjustRightInd w:val="0"/>
              <w:rPr>
                <w:iCs/>
                <w:color w:val="FFFFFF" w:themeColor="background1"/>
                <w:sz w:val="22"/>
                <w:lang w:val="nl-NL"/>
              </w:rPr>
            </w:pPr>
            <w:r w:rsidRPr="00761894">
              <w:rPr>
                <w:iCs/>
                <w:color w:val="FFFFFF" w:themeColor="background1"/>
                <w:sz w:val="22"/>
                <w:lang w:val="nl-NL"/>
              </w:rPr>
              <w:t>Onderwerp</w:t>
            </w:r>
          </w:p>
        </w:tc>
        <w:tc>
          <w:tcPr>
            <w:tcW w:w="1940" w:type="dxa"/>
            <w:shd w:val="clear" w:color="auto" w:fill="4F81BD" w:themeFill="accent1"/>
          </w:tcPr>
          <w:p w14:paraId="6C3A9B79" w14:textId="32BCF22C" w:rsidR="00313DB1" w:rsidRPr="00761894" w:rsidRDefault="00313DB1" w:rsidP="00B64189">
            <w:pPr>
              <w:widowControl w:val="0"/>
              <w:autoSpaceDE w:val="0"/>
              <w:autoSpaceDN w:val="0"/>
              <w:adjustRightInd w:val="0"/>
              <w:rPr>
                <w:iCs/>
                <w:color w:val="FFFFFF" w:themeColor="background1"/>
                <w:sz w:val="22"/>
                <w:lang w:val="nl-NL"/>
              </w:rPr>
            </w:pPr>
            <w:r w:rsidRPr="00761894">
              <w:rPr>
                <w:iCs/>
                <w:color w:val="FFFFFF" w:themeColor="background1"/>
                <w:sz w:val="22"/>
                <w:lang w:val="nl-NL"/>
              </w:rPr>
              <w:t>Actie</w:t>
            </w:r>
          </w:p>
        </w:tc>
      </w:tr>
      <w:tr w:rsidR="00313DB1" w:rsidRPr="00A8395C" w14:paraId="04A32628" w14:textId="77777777" w:rsidTr="007F6475">
        <w:tc>
          <w:tcPr>
            <w:tcW w:w="614" w:type="dxa"/>
          </w:tcPr>
          <w:p w14:paraId="5CD852EE" w14:textId="693CF03A" w:rsidR="00313DB1" w:rsidRPr="00A8395C" w:rsidRDefault="00313DB1" w:rsidP="00B64189">
            <w:pPr>
              <w:widowControl w:val="0"/>
              <w:autoSpaceDE w:val="0"/>
              <w:autoSpaceDN w:val="0"/>
              <w:adjustRightInd w:val="0"/>
              <w:rPr>
                <w:iCs/>
                <w:sz w:val="22"/>
                <w:lang w:val="nl-NL"/>
              </w:rPr>
            </w:pPr>
            <w:r>
              <w:rPr>
                <w:iCs/>
                <w:sz w:val="22"/>
                <w:lang w:val="nl-NL"/>
              </w:rPr>
              <w:t>3.1</w:t>
            </w:r>
          </w:p>
        </w:tc>
        <w:tc>
          <w:tcPr>
            <w:tcW w:w="925" w:type="dxa"/>
          </w:tcPr>
          <w:p w14:paraId="770D8F1A" w14:textId="2189DA53" w:rsidR="00313DB1" w:rsidRPr="00A8395C" w:rsidRDefault="00313DB1" w:rsidP="00B64189">
            <w:pPr>
              <w:widowControl w:val="0"/>
              <w:autoSpaceDE w:val="0"/>
              <w:autoSpaceDN w:val="0"/>
              <w:adjustRightInd w:val="0"/>
              <w:rPr>
                <w:iCs/>
                <w:sz w:val="22"/>
                <w:lang w:val="nl-NL"/>
              </w:rPr>
            </w:pPr>
            <w:r w:rsidRPr="00A8395C">
              <w:rPr>
                <w:iCs/>
                <w:sz w:val="22"/>
                <w:lang w:val="nl-NL"/>
              </w:rPr>
              <w:t>1</w:t>
            </w:r>
            <w:r w:rsidR="00883F74">
              <w:rPr>
                <w:iCs/>
                <w:sz w:val="22"/>
                <w:lang w:val="nl-NL"/>
              </w:rPr>
              <w:t>5</w:t>
            </w:r>
            <w:r w:rsidRPr="00A8395C">
              <w:rPr>
                <w:iCs/>
                <w:sz w:val="22"/>
                <w:lang w:val="nl-NL"/>
              </w:rPr>
              <w:t>-0</w:t>
            </w:r>
            <w:r w:rsidR="00883F74">
              <w:rPr>
                <w:iCs/>
                <w:sz w:val="22"/>
                <w:lang w:val="nl-NL"/>
              </w:rPr>
              <w:t>9</w:t>
            </w:r>
          </w:p>
        </w:tc>
        <w:tc>
          <w:tcPr>
            <w:tcW w:w="2263" w:type="dxa"/>
          </w:tcPr>
          <w:p w14:paraId="5A0332D1" w14:textId="35F6B99A" w:rsidR="00313DB1" w:rsidRPr="00A8395C" w:rsidRDefault="00313DB1" w:rsidP="00B64189">
            <w:pPr>
              <w:widowControl w:val="0"/>
              <w:autoSpaceDE w:val="0"/>
              <w:autoSpaceDN w:val="0"/>
              <w:adjustRightInd w:val="0"/>
              <w:rPr>
                <w:iCs/>
                <w:sz w:val="22"/>
                <w:lang w:val="nl-NL"/>
              </w:rPr>
            </w:pPr>
            <w:r>
              <w:rPr>
                <w:iCs/>
                <w:sz w:val="22"/>
                <w:lang w:val="nl-NL"/>
              </w:rPr>
              <w:t xml:space="preserve">In: </w:t>
            </w:r>
            <w:r w:rsidR="00883F74">
              <w:rPr>
                <w:iCs/>
                <w:sz w:val="22"/>
                <w:lang w:val="nl-NL"/>
              </w:rPr>
              <w:t>Leonie van Roekel</w:t>
            </w:r>
          </w:p>
        </w:tc>
        <w:tc>
          <w:tcPr>
            <w:tcW w:w="3816" w:type="dxa"/>
          </w:tcPr>
          <w:p w14:paraId="5E37C371" w14:textId="59587AFA" w:rsidR="00313DB1" w:rsidRPr="00A8395C" w:rsidRDefault="00883F74" w:rsidP="00B64189">
            <w:pPr>
              <w:widowControl w:val="0"/>
              <w:autoSpaceDE w:val="0"/>
              <w:autoSpaceDN w:val="0"/>
              <w:adjustRightInd w:val="0"/>
              <w:rPr>
                <w:iCs/>
                <w:sz w:val="22"/>
                <w:lang w:val="nl-NL"/>
              </w:rPr>
            </w:pPr>
            <w:r>
              <w:rPr>
                <w:iCs/>
                <w:sz w:val="22"/>
                <w:lang w:val="nl-NL"/>
              </w:rPr>
              <w:t>Sjablonen tegen hondenpoep</w:t>
            </w:r>
          </w:p>
        </w:tc>
        <w:tc>
          <w:tcPr>
            <w:tcW w:w="1940" w:type="dxa"/>
          </w:tcPr>
          <w:p w14:paraId="1C51AE94" w14:textId="63DF6006" w:rsidR="00313DB1" w:rsidRPr="00A8395C" w:rsidRDefault="00883F74" w:rsidP="00B64189">
            <w:pPr>
              <w:widowControl w:val="0"/>
              <w:autoSpaceDE w:val="0"/>
              <w:autoSpaceDN w:val="0"/>
              <w:adjustRightInd w:val="0"/>
              <w:rPr>
                <w:iCs/>
                <w:sz w:val="22"/>
                <w:lang w:val="nl-NL"/>
              </w:rPr>
            </w:pPr>
            <w:r>
              <w:rPr>
                <w:iCs/>
                <w:sz w:val="22"/>
                <w:lang w:val="nl-NL"/>
              </w:rPr>
              <w:t>Tka</w:t>
            </w:r>
          </w:p>
        </w:tc>
      </w:tr>
      <w:tr w:rsidR="00313DB1" w:rsidRPr="00A8395C" w14:paraId="059BBBC1" w14:textId="77777777" w:rsidTr="007F6475">
        <w:tc>
          <w:tcPr>
            <w:tcW w:w="614" w:type="dxa"/>
          </w:tcPr>
          <w:p w14:paraId="7C8999E7" w14:textId="551B4855" w:rsidR="00313DB1" w:rsidRDefault="00313DB1" w:rsidP="00B64189">
            <w:pPr>
              <w:widowControl w:val="0"/>
              <w:autoSpaceDE w:val="0"/>
              <w:autoSpaceDN w:val="0"/>
              <w:adjustRightInd w:val="0"/>
              <w:rPr>
                <w:iCs/>
                <w:sz w:val="22"/>
                <w:lang w:val="nl-NL"/>
              </w:rPr>
            </w:pPr>
            <w:r>
              <w:rPr>
                <w:iCs/>
                <w:sz w:val="22"/>
                <w:lang w:val="nl-NL"/>
              </w:rPr>
              <w:t>3.2</w:t>
            </w:r>
          </w:p>
        </w:tc>
        <w:tc>
          <w:tcPr>
            <w:tcW w:w="925" w:type="dxa"/>
          </w:tcPr>
          <w:p w14:paraId="01FB7D77" w14:textId="0B3A5C72" w:rsidR="00313DB1" w:rsidRPr="00A8395C" w:rsidRDefault="00E54370" w:rsidP="00B64189">
            <w:pPr>
              <w:widowControl w:val="0"/>
              <w:autoSpaceDE w:val="0"/>
              <w:autoSpaceDN w:val="0"/>
              <w:adjustRightInd w:val="0"/>
              <w:rPr>
                <w:iCs/>
                <w:sz w:val="22"/>
                <w:lang w:val="nl-NL"/>
              </w:rPr>
            </w:pPr>
            <w:r>
              <w:rPr>
                <w:iCs/>
                <w:sz w:val="22"/>
                <w:lang w:val="nl-NL"/>
              </w:rPr>
              <w:t>17-09</w:t>
            </w:r>
          </w:p>
        </w:tc>
        <w:tc>
          <w:tcPr>
            <w:tcW w:w="2263" w:type="dxa"/>
          </w:tcPr>
          <w:p w14:paraId="5F770CB3" w14:textId="78BA42E1" w:rsidR="00313DB1" w:rsidRPr="00A8395C" w:rsidRDefault="00313DB1" w:rsidP="00B64189">
            <w:pPr>
              <w:widowControl w:val="0"/>
              <w:autoSpaceDE w:val="0"/>
              <w:autoSpaceDN w:val="0"/>
              <w:adjustRightInd w:val="0"/>
              <w:rPr>
                <w:iCs/>
                <w:sz w:val="22"/>
                <w:lang w:val="nl-NL"/>
              </w:rPr>
            </w:pPr>
            <w:r>
              <w:rPr>
                <w:iCs/>
                <w:sz w:val="22"/>
                <w:lang w:val="nl-NL"/>
              </w:rPr>
              <w:t xml:space="preserve">In: </w:t>
            </w:r>
            <w:r w:rsidR="00E54370">
              <w:rPr>
                <w:iCs/>
                <w:sz w:val="22"/>
                <w:lang w:val="nl-NL"/>
              </w:rPr>
              <w:t>Leonie van Roekel</w:t>
            </w:r>
          </w:p>
        </w:tc>
        <w:tc>
          <w:tcPr>
            <w:tcW w:w="3816" w:type="dxa"/>
          </w:tcPr>
          <w:p w14:paraId="2808E2CC" w14:textId="14C74571" w:rsidR="00313DB1" w:rsidRPr="00A8395C" w:rsidRDefault="00E54370" w:rsidP="00B64189">
            <w:pPr>
              <w:widowControl w:val="0"/>
              <w:autoSpaceDE w:val="0"/>
              <w:autoSpaceDN w:val="0"/>
              <w:adjustRightInd w:val="0"/>
              <w:rPr>
                <w:iCs/>
                <w:sz w:val="22"/>
                <w:lang w:val="nl-NL"/>
              </w:rPr>
            </w:pPr>
            <w:r>
              <w:rPr>
                <w:iCs/>
                <w:sz w:val="22"/>
                <w:lang w:val="nl-NL"/>
              </w:rPr>
              <w:t>Het comnpliment van Drenthe</w:t>
            </w:r>
          </w:p>
        </w:tc>
        <w:tc>
          <w:tcPr>
            <w:tcW w:w="1940" w:type="dxa"/>
          </w:tcPr>
          <w:p w14:paraId="77F17829" w14:textId="4E06A724" w:rsidR="00313DB1" w:rsidRPr="00A8395C" w:rsidRDefault="00E54370" w:rsidP="00B64189">
            <w:pPr>
              <w:widowControl w:val="0"/>
              <w:autoSpaceDE w:val="0"/>
              <w:autoSpaceDN w:val="0"/>
              <w:adjustRightInd w:val="0"/>
              <w:rPr>
                <w:iCs/>
                <w:sz w:val="22"/>
                <w:lang w:val="nl-NL"/>
              </w:rPr>
            </w:pPr>
            <w:r>
              <w:rPr>
                <w:iCs/>
                <w:sz w:val="22"/>
                <w:lang w:val="nl-NL"/>
              </w:rPr>
              <w:t>Tka</w:t>
            </w:r>
          </w:p>
        </w:tc>
      </w:tr>
      <w:tr w:rsidR="00313DB1" w:rsidRPr="00E54370" w14:paraId="712BEAAB" w14:textId="77777777" w:rsidTr="007F6475">
        <w:tc>
          <w:tcPr>
            <w:tcW w:w="614" w:type="dxa"/>
          </w:tcPr>
          <w:p w14:paraId="1009D272" w14:textId="6802D1E0" w:rsidR="00313DB1" w:rsidRDefault="00313DB1" w:rsidP="00B64189">
            <w:pPr>
              <w:widowControl w:val="0"/>
              <w:autoSpaceDE w:val="0"/>
              <w:autoSpaceDN w:val="0"/>
              <w:adjustRightInd w:val="0"/>
              <w:rPr>
                <w:iCs/>
                <w:sz w:val="22"/>
                <w:lang w:val="nl-NL"/>
              </w:rPr>
            </w:pPr>
            <w:r>
              <w:rPr>
                <w:iCs/>
                <w:sz w:val="22"/>
                <w:lang w:val="nl-NL"/>
              </w:rPr>
              <w:t>3.3</w:t>
            </w:r>
          </w:p>
        </w:tc>
        <w:tc>
          <w:tcPr>
            <w:tcW w:w="925" w:type="dxa"/>
          </w:tcPr>
          <w:p w14:paraId="427E7C28" w14:textId="5B1B35D1" w:rsidR="00313DB1" w:rsidRPr="00A8395C" w:rsidRDefault="00313DB1" w:rsidP="00B64189">
            <w:pPr>
              <w:widowControl w:val="0"/>
              <w:autoSpaceDE w:val="0"/>
              <w:autoSpaceDN w:val="0"/>
              <w:adjustRightInd w:val="0"/>
              <w:rPr>
                <w:iCs/>
                <w:sz w:val="22"/>
                <w:lang w:val="nl-NL"/>
              </w:rPr>
            </w:pPr>
            <w:r>
              <w:rPr>
                <w:iCs/>
                <w:sz w:val="22"/>
                <w:lang w:val="nl-NL"/>
              </w:rPr>
              <w:t>2</w:t>
            </w:r>
            <w:r w:rsidR="00E54370">
              <w:rPr>
                <w:iCs/>
                <w:sz w:val="22"/>
                <w:lang w:val="nl-NL"/>
              </w:rPr>
              <w:t>6</w:t>
            </w:r>
            <w:r>
              <w:rPr>
                <w:iCs/>
                <w:sz w:val="22"/>
                <w:lang w:val="nl-NL"/>
              </w:rPr>
              <w:t>-0</w:t>
            </w:r>
            <w:r w:rsidR="00E54370">
              <w:rPr>
                <w:iCs/>
                <w:sz w:val="22"/>
                <w:lang w:val="nl-NL"/>
              </w:rPr>
              <w:t>9</w:t>
            </w:r>
          </w:p>
        </w:tc>
        <w:tc>
          <w:tcPr>
            <w:tcW w:w="2263" w:type="dxa"/>
          </w:tcPr>
          <w:p w14:paraId="2C6D908A" w14:textId="5243C12C" w:rsidR="00313DB1" w:rsidRPr="00A8395C" w:rsidRDefault="00313DB1" w:rsidP="00B64189">
            <w:pPr>
              <w:widowControl w:val="0"/>
              <w:autoSpaceDE w:val="0"/>
              <w:autoSpaceDN w:val="0"/>
              <w:adjustRightInd w:val="0"/>
              <w:rPr>
                <w:iCs/>
                <w:sz w:val="22"/>
                <w:lang w:val="nl-NL"/>
              </w:rPr>
            </w:pPr>
            <w:r>
              <w:rPr>
                <w:iCs/>
                <w:sz w:val="22"/>
                <w:lang w:val="nl-NL"/>
              </w:rPr>
              <w:t xml:space="preserve">In: </w:t>
            </w:r>
            <w:r w:rsidR="00E54370">
              <w:rPr>
                <w:iCs/>
                <w:sz w:val="22"/>
                <w:lang w:val="nl-NL"/>
              </w:rPr>
              <w:t>Waterschap Noorderzijlvest</w:t>
            </w:r>
          </w:p>
        </w:tc>
        <w:tc>
          <w:tcPr>
            <w:tcW w:w="3816" w:type="dxa"/>
          </w:tcPr>
          <w:p w14:paraId="096DE858" w14:textId="29513746" w:rsidR="00313DB1" w:rsidRPr="00A8395C" w:rsidRDefault="00E54370" w:rsidP="00B64189">
            <w:pPr>
              <w:widowControl w:val="0"/>
              <w:autoSpaceDE w:val="0"/>
              <w:autoSpaceDN w:val="0"/>
              <w:adjustRightInd w:val="0"/>
              <w:rPr>
                <w:iCs/>
                <w:sz w:val="22"/>
                <w:lang w:val="nl-NL"/>
              </w:rPr>
            </w:pPr>
            <w:r>
              <w:rPr>
                <w:iCs/>
                <w:sz w:val="22"/>
                <w:lang w:val="nl-NL"/>
              </w:rPr>
              <w:t>Nieuwsbrie</w:t>
            </w:r>
            <w:r w:rsidR="007F6475">
              <w:rPr>
                <w:iCs/>
                <w:sz w:val="22"/>
                <w:lang w:val="nl-NL"/>
              </w:rPr>
              <w:t>f</w:t>
            </w:r>
            <w:r>
              <w:rPr>
                <w:iCs/>
                <w:sz w:val="22"/>
                <w:lang w:val="nl-NL"/>
              </w:rPr>
              <w:t xml:space="preserve"> Waterberging De onlanden nr. 12</w:t>
            </w:r>
          </w:p>
        </w:tc>
        <w:tc>
          <w:tcPr>
            <w:tcW w:w="1940" w:type="dxa"/>
          </w:tcPr>
          <w:p w14:paraId="58773B54" w14:textId="506A42F1" w:rsidR="00313DB1" w:rsidRPr="00A8395C" w:rsidRDefault="00E54370" w:rsidP="00B64189">
            <w:pPr>
              <w:widowControl w:val="0"/>
              <w:autoSpaceDE w:val="0"/>
              <w:autoSpaceDN w:val="0"/>
              <w:adjustRightInd w:val="0"/>
              <w:rPr>
                <w:iCs/>
                <w:sz w:val="22"/>
                <w:lang w:val="nl-NL"/>
              </w:rPr>
            </w:pPr>
            <w:r>
              <w:rPr>
                <w:iCs/>
                <w:sz w:val="22"/>
                <w:lang w:val="nl-NL"/>
              </w:rPr>
              <w:t>Tka</w:t>
            </w:r>
          </w:p>
        </w:tc>
      </w:tr>
      <w:tr w:rsidR="00313DB1" w:rsidRPr="00A8395C" w14:paraId="237B9267" w14:textId="77777777" w:rsidTr="007F6475">
        <w:tc>
          <w:tcPr>
            <w:tcW w:w="614" w:type="dxa"/>
          </w:tcPr>
          <w:p w14:paraId="67425D0F" w14:textId="5C35208F" w:rsidR="00313DB1" w:rsidRDefault="00313DB1" w:rsidP="00B64189">
            <w:pPr>
              <w:widowControl w:val="0"/>
              <w:autoSpaceDE w:val="0"/>
              <w:autoSpaceDN w:val="0"/>
              <w:adjustRightInd w:val="0"/>
              <w:rPr>
                <w:iCs/>
                <w:sz w:val="22"/>
                <w:lang w:val="nl-NL"/>
              </w:rPr>
            </w:pPr>
            <w:r>
              <w:rPr>
                <w:iCs/>
                <w:sz w:val="22"/>
                <w:lang w:val="nl-NL"/>
              </w:rPr>
              <w:t>3.4</w:t>
            </w:r>
          </w:p>
        </w:tc>
        <w:tc>
          <w:tcPr>
            <w:tcW w:w="925" w:type="dxa"/>
          </w:tcPr>
          <w:p w14:paraId="7A93242A" w14:textId="63DB185C" w:rsidR="00313DB1" w:rsidRDefault="00313DB1" w:rsidP="00B64189">
            <w:pPr>
              <w:widowControl w:val="0"/>
              <w:autoSpaceDE w:val="0"/>
              <w:autoSpaceDN w:val="0"/>
              <w:adjustRightInd w:val="0"/>
              <w:rPr>
                <w:iCs/>
                <w:sz w:val="22"/>
                <w:lang w:val="nl-NL"/>
              </w:rPr>
            </w:pPr>
            <w:r>
              <w:rPr>
                <w:iCs/>
                <w:sz w:val="22"/>
                <w:lang w:val="nl-NL"/>
              </w:rPr>
              <w:t>23-07</w:t>
            </w:r>
          </w:p>
        </w:tc>
        <w:tc>
          <w:tcPr>
            <w:tcW w:w="2263" w:type="dxa"/>
          </w:tcPr>
          <w:p w14:paraId="79DF55CB" w14:textId="5837B158" w:rsidR="00313DB1" w:rsidRDefault="00313DB1" w:rsidP="00B64189">
            <w:pPr>
              <w:widowControl w:val="0"/>
              <w:autoSpaceDE w:val="0"/>
              <w:autoSpaceDN w:val="0"/>
              <w:adjustRightInd w:val="0"/>
              <w:rPr>
                <w:iCs/>
                <w:sz w:val="22"/>
                <w:lang w:val="nl-NL"/>
              </w:rPr>
            </w:pPr>
            <w:r>
              <w:rPr>
                <w:iCs/>
                <w:sz w:val="22"/>
                <w:lang w:val="nl-NL"/>
              </w:rPr>
              <w:t xml:space="preserve">In: </w:t>
            </w:r>
            <w:r w:rsidR="00E54370">
              <w:rPr>
                <w:iCs/>
                <w:sz w:val="22"/>
                <w:lang w:val="nl-NL"/>
              </w:rPr>
              <w:t>Rubert Enter</w:t>
            </w:r>
          </w:p>
        </w:tc>
        <w:tc>
          <w:tcPr>
            <w:tcW w:w="3816" w:type="dxa"/>
          </w:tcPr>
          <w:p w14:paraId="07EB3460" w14:textId="5EC3A890" w:rsidR="00313DB1" w:rsidRDefault="00E54370" w:rsidP="00B64189">
            <w:pPr>
              <w:widowControl w:val="0"/>
              <w:autoSpaceDE w:val="0"/>
              <w:autoSpaceDN w:val="0"/>
              <w:adjustRightInd w:val="0"/>
              <w:rPr>
                <w:iCs/>
                <w:sz w:val="22"/>
                <w:lang w:val="nl-NL"/>
              </w:rPr>
            </w:pPr>
            <w:r>
              <w:rPr>
                <w:iCs/>
                <w:sz w:val="22"/>
                <w:lang w:val="nl-NL"/>
              </w:rPr>
              <w:t>Uitnodiging reageren op concept Mobiliteitsvisie Noordenveld</w:t>
            </w:r>
          </w:p>
        </w:tc>
        <w:tc>
          <w:tcPr>
            <w:tcW w:w="1940" w:type="dxa"/>
          </w:tcPr>
          <w:p w14:paraId="65450271" w14:textId="4AD65279" w:rsidR="00313DB1" w:rsidRPr="00A8395C" w:rsidRDefault="00E54370" w:rsidP="00B64189">
            <w:pPr>
              <w:widowControl w:val="0"/>
              <w:autoSpaceDE w:val="0"/>
              <w:autoSpaceDN w:val="0"/>
              <w:adjustRightInd w:val="0"/>
              <w:rPr>
                <w:iCs/>
                <w:sz w:val="22"/>
                <w:lang w:val="nl-NL"/>
              </w:rPr>
            </w:pPr>
            <w:r>
              <w:rPr>
                <w:iCs/>
                <w:sz w:val="22"/>
                <w:lang w:val="nl-NL"/>
              </w:rPr>
              <w:t>Review WG Verkeer</w:t>
            </w:r>
            <w:r w:rsidR="007F6475">
              <w:rPr>
                <w:iCs/>
                <w:sz w:val="22"/>
                <w:lang w:val="nl-NL"/>
              </w:rPr>
              <w:t xml:space="preserve"> (zie 5.1.2)</w:t>
            </w:r>
          </w:p>
        </w:tc>
      </w:tr>
    </w:tbl>
    <w:p w14:paraId="698F9838" w14:textId="44CF949B" w:rsidR="00A8395C" w:rsidRDefault="00A8395C" w:rsidP="00E54370">
      <w:pPr>
        <w:widowControl w:val="0"/>
        <w:autoSpaceDE w:val="0"/>
        <w:autoSpaceDN w:val="0"/>
        <w:adjustRightInd w:val="0"/>
        <w:rPr>
          <w:iCs/>
          <w:lang w:val="nl-NL"/>
        </w:rPr>
      </w:pPr>
    </w:p>
    <w:p w14:paraId="6A84C63D" w14:textId="77777777" w:rsidR="00A8395C" w:rsidRPr="00B64189" w:rsidRDefault="00A8395C" w:rsidP="00B64189">
      <w:pPr>
        <w:widowControl w:val="0"/>
        <w:autoSpaceDE w:val="0"/>
        <w:autoSpaceDN w:val="0"/>
        <w:adjustRightInd w:val="0"/>
        <w:ind w:left="360"/>
        <w:rPr>
          <w:iCs/>
          <w:lang w:val="nl-NL"/>
        </w:rPr>
      </w:pPr>
    </w:p>
    <w:p w14:paraId="35BAA6E4" w14:textId="08C7E4D1" w:rsidR="09BA6081" w:rsidRPr="00AD1B82" w:rsidRDefault="09BA6081" w:rsidP="09BA6081">
      <w:pPr>
        <w:pStyle w:val="Lijstalinea"/>
        <w:widowControl w:val="0"/>
        <w:numPr>
          <w:ilvl w:val="0"/>
          <w:numId w:val="37"/>
        </w:numPr>
        <w:spacing w:line="259" w:lineRule="auto"/>
        <w:rPr>
          <w:b/>
          <w:bCs/>
          <w:lang w:val="nl-NL"/>
        </w:rPr>
      </w:pPr>
      <w:r w:rsidRPr="00AD1B82">
        <w:rPr>
          <w:b/>
          <w:bCs/>
          <w:lang w:val="nl-NL"/>
        </w:rPr>
        <w:t>Mededelingen</w:t>
      </w:r>
    </w:p>
    <w:p w14:paraId="50DA44CD" w14:textId="0B2EEAC1" w:rsidR="007F6475" w:rsidRDefault="00546CB1" w:rsidP="007F6475">
      <w:pPr>
        <w:pStyle w:val="Lijstalinea"/>
        <w:widowControl w:val="0"/>
        <w:numPr>
          <w:ilvl w:val="1"/>
          <w:numId w:val="37"/>
        </w:numPr>
        <w:autoSpaceDE w:val="0"/>
        <w:autoSpaceDN w:val="0"/>
        <w:adjustRightInd w:val="0"/>
        <w:rPr>
          <w:iCs/>
          <w:lang w:val="nl-NL"/>
        </w:rPr>
      </w:pPr>
      <w:r>
        <w:rPr>
          <w:iCs/>
          <w:lang w:val="nl-NL"/>
        </w:rPr>
        <w:t>Het v</w:t>
      </w:r>
      <w:r w:rsidR="007F6475">
        <w:rPr>
          <w:iCs/>
          <w:lang w:val="nl-NL"/>
        </w:rPr>
        <w:t xml:space="preserve">erslag </w:t>
      </w:r>
      <w:r>
        <w:rPr>
          <w:iCs/>
          <w:lang w:val="nl-NL"/>
        </w:rPr>
        <w:t xml:space="preserve">van het </w:t>
      </w:r>
      <w:r w:rsidR="007F6475">
        <w:rPr>
          <w:iCs/>
          <w:lang w:val="nl-NL"/>
        </w:rPr>
        <w:t>bestuurlijk overleg</w:t>
      </w:r>
      <w:r>
        <w:rPr>
          <w:iCs/>
          <w:lang w:val="nl-NL"/>
        </w:rPr>
        <w:t xml:space="preserve"> d.d.</w:t>
      </w:r>
      <w:r w:rsidR="007F6475">
        <w:rPr>
          <w:iCs/>
          <w:lang w:val="nl-NL"/>
        </w:rPr>
        <w:t xml:space="preserve"> 1 oktober</w:t>
      </w:r>
      <w:r>
        <w:rPr>
          <w:iCs/>
          <w:lang w:val="nl-NL"/>
        </w:rPr>
        <w:t xml:space="preserve"> wordt inhoudelijk toegelicht.</w:t>
      </w:r>
    </w:p>
    <w:p w14:paraId="404C8AB3" w14:textId="3774FA3B" w:rsidR="000B0FF2" w:rsidRPr="007F6475" w:rsidRDefault="006B429B" w:rsidP="005A1B72">
      <w:pPr>
        <w:pStyle w:val="Lijstalinea"/>
        <w:widowControl w:val="0"/>
        <w:numPr>
          <w:ilvl w:val="1"/>
          <w:numId w:val="37"/>
        </w:numPr>
        <w:autoSpaceDE w:val="0"/>
        <w:autoSpaceDN w:val="0"/>
        <w:adjustRightInd w:val="0"/>
        <w:rPr>
          <w:iCs/>
          <w:lang w:val="nl-NL"/>
        </w:rPr>
      </w:pPr>
      <w:r>
        <w:rPr>
          <w:iCs/>
          <w:lang w:val="nl-NL"/>
        </w:rPr>
        <w:t>De</w:t>
      </w:r>
      <w:r w:rsidR="007F6475" w:rsidRPr="007F6475">
        <w:rPr>
          <w:iCs/>
          <w:lang w:val="nl-NL"/>
        </w:rPr>
        <w:t xml:space="preserve"> wijkschouwen</w:t>
      </w:r>
      <w:r>
        <w:rPr>
          <w:iCs/>
          <w:lang w:val="nl-NL"/>
        </w:rPr>
        <w:t xml:space="preserve"> worden weer opgepakt. De coördinatie vanuit het bestuur ligt bij Henk Timmerman</w:t>
      </w:r>
      <w:r w:rsidR="007750B0">
        <w:rPr>
          <w:iCs/>
          <w:lang w:val="nl-NL"/>
        </w:rPr>
        <w:t>. Vanwege persoonlijke omstandigheden van de gemeenteambtenaar is niet exact duidelijk wanneer dit ingepland gaat worden.</w:t>
      </w:r>
    </w:p>
    <w:p w14:paraId="41D42FED" w14:textId="3A0A5385" w:rsidR="09BA6081" w:rsidRPr="003E5D66" w:rsidRDefault="09BA6081" w:rsidP="00761894">
      <w:pPr>
        <w:widowControl w:val="0"/>
        <w:autoSpaceDE w:val="0"/>
        <w:autoSpaceDN w:val="0"/>
        <w:adjustRightInd w:val="0"/>
        <w:rPr>
          <w:iCs/>
          <w:lang w:val="nl-NL"/>
        </w:rPr>
      </w:pPr>
    </w:p>
    <w:p w14:paraId="3A3E0571" w14:textId="77777777" w:rsidR="0081245E" w:rsidRPr="0081245E" w:rsidRDefault="09BA6081" w:rsidP="0081245E">
      <w:pPr>
        <w:pStyle w:val="Lijstalinea"/>
        <w:numPr>
          <w:ilvl w:val="0"/>
          <w:numId w:val="37"/>
        </w:numPr>
        <w:rPr>
          <w:iCs/>
          <w:lang w:val="nl-NL"/>
        </w:rPr>
      </w:pPr>
      <w:r w:rsidRPr="0081245E">
        <w:rPr>
          <w:b/>
          <w:bCs/>
          <w:lang w:val="nl-NL"/>
        </w:rPr>
        <w:t xml:space="preserve">Stand van zaken Werkgroepen </w:t>
      </w:r>
    </w:p>
    <w:p w14:paraId="7E98C898" w14:textId="3CB0DC8A" w:rsidR="007F6475" w:rsidRDefault="00A8395C" w:rsidP="0081245E">
      <w:pPr>
        <w:pStyle w:val="Lijstalinea"/>
        <w:widowControl w:val="0"/>
        <w:numPr>
          <w:ilvl w:val="1"/>
          <w:numId w:val="37"/>
        </w:numPr>
        <w:autoSpaceDE w:val="0"/>
        <w:autoSpaceDN w:val="0"/>
        <w:adjustRightInd w:val="0"/>
        <w:rPr>
          <w:iCs/>
          <w:lang w:val="nl-NL"/>
        </w:rPr>
      </w:pPr>
      <w:r w:rsidRPr="00761894">
        <w:rPr>
          <w:i/>
          <w:iCs/>
          <w:lang w:val="nl-NL"/>
        </w:rPr>
        <w:t>Verkeer</w:t>
      </w:r>
    </w:p>
    <w:p w14:paraId="6F4385C6" w14:textId="0E558A0E" w:rsidR="003F642F" w:rsidRDefault="007F6475" w:rsidP="004D6706">
      <w:pPr>
        <w:pStyle w:val="Lijstalinea"/>
        <w:widowControl w:val="0"/>
        <w:numPr>
          <w:ilvl w:val="2"/>
          <w:numId w:val="37"/>
        </w:numPr>
        <w:autoSpaceDE w:val="0"/>
        <w:autoSpaceDN w:val="0"/>
        <w:adjustRightInd w:val="0"/>
        <w:ind w:left="1418" w:hanging="698"/>
        <w:rPr>
          <w:iCs/>
          <w:lang w:val="nl-NL"/>
        </w:rPr>
      </w:pPr>
      <w:r w:rsidRPr="0049082A">
        <w:rPr>
          <w:iCs/>
          <w:u w:val="single"/>
          <w:lang w:val="nl-NL"/>
        </w:rPr>
        <w:t>O</w:t>
      </w:r>
      <w:r w:rsidR="00A8395C" w:rsidRPr="0049082A">
        <w:rPr>
          <w:iCs/>
          <w:u w:val="single"/>
          <w:lang w:val="nl-NL"/>
        </w:rPr>
        <w:t>ptimalisatie Hub Peize</w:t>
      </w:r>
      <w:r w:rsidR="004D6706">
        <w:rPr>
          <w:iCs/>
          <w:lang w:val="nl-NL"/>
        </w:rPr>
        <w:br/>
        <w:t>Hierover heeft overleg plaatsgevonden met de gemeente en de provincie</w:t>
      </w:r>
      <w:r w:rsidR="001349AD">
        <w:rPr>
          <w:iCs/>
          <w:lang w:val="nl-NL"/>
        </w:rPr>
        <w:t>. Er komt extra ruimte voor fietsers</w:t>
      </w:r>
      <w:r w:rsidR="00A71804">
        <w:rPr>
          <w:iCs/>
          <w:lang w:val="nl-NL"/>
        </w:rPr>
        <w:t>, meer groen en een aparte rijstrook voor rechtsaf. Voor de direct omwonenden wordt een voorlichtingsbijeenkomst georganiseerd.</w:t>
      </w:r>
    </w:p>
    <w:p w14:paraId="2AFB723E" w14:textId="7085D1B5" w:rsidR="007F6475" w:rsidRPr="00E86730" w:rsidRDefault="007F6475" w:rsidP="0049082A">
      <w:pPr>
        <w:pStyle w:val="Lijstalinea"/>
        <w:widowControl w:val="0"/>
        <w:numPr>
          <w:ilvl w:val="2"/>
          <w:numId w:val="37"/>
        </w:numPr>
        <w:autoSpaceDE w:val="0"/>
        <w:autoSpaceDN w:val="0"/>
        <w:adjustRightInd w:val="0"/>
        <w:ind w:left="1418" w:hanging="646"/>
        <w:rPr>
          <w:iCs/>
          <w:u w:val="single"/>
          <w:lang w:val="nl-NL"/>
        </w:rPr>
      </w:pPr>
      <w:r w:rsidRPr="0049082A">
        <w:rPr>
          <w:iCs/>
          <w:u w:val="single"/>
          <w:lang w:val="nl-NL"/>
        </w:rPr>
        <w:t>Mobiliteitsvisie Noordenveld</w:t>
      </w:r>
      <w:r w:rsidR="0049082A" w:rsidRPr="0049082A">
        <w:rPr>
          <w:iCs/>
          <w:u w:val="single"/>
          <w:lang w:val="nl-NL"/>
        </w:rPr>
        <w:br/>
      </w:r>
      <w:r w:rsidR="0039420D">
        <w:rPr>
          <w:iCs/>
          <w:lang w:val="nl-NL"/>
        </w:rPr>
        <w:t>Deze beslaat de periode van 2025 t/m 2040. Het bestuur heeft commentaar geleverd op deze visie</w:t>
      </w:r>
      <w:r w:rsidR="00CA15C1">
        <w:rPr>
          <w:iCs/>
          <w:lang w:val="nl-NL"/>
        </w:rPr>
        <w:t>, met name over de vertraging van zaken die al jaren gepland zijn, maar nog steeds niet worden uitgevoerd.</w:t>
      </w:r>
      <w:r w:rsidR="00E86730">
        <w:rPr>
          <w:iCs/>
          <w:lang w:val="nl-NL"/>
        </w:rPr>
        <w:t xml:space="preserve"> Er wordt gevraagd naar een waterafvoergoot op het Oosteinde, die was toegezegd voor 2026. Het bestuur informeert hiernaar bij de gemeente.</w:t>
      </w:r>
      <w:r w:rsidR="000F476F">
        <w:rPr>
          <w:iCs/>
          <w:lang w:val="nl-NL"/>
        </w:rPr>
        <w:br/>
        <w:t xml:space="preserve">Er wordt gevraagd naar een trottoir </w:t>
      </w:r>
      <w:r w:rsidR="00500EE3">
        <w:rPr>
          <w:iCs/>
          <w:lang w:val="nl-NL"/>
        </w:rPr>
        <w:t>langs de Hogeweg. Hier wordt veel gewandeld</w:t>
      </w:r>
      <w:r w:rsidR="00B32E3C">
        <w:rPr>
          <w:iCs/>
          <w:lang w:val="nl-NL"/>
        </w:rPr>
        <w:t xml:space="preserve">, wat leidt tot gevaarlijke situaties. Gesuggereerd </w:t>
      </w:r>
      <w:r w:rsidR="00E42B54">
        <w:rPr>
          <w:iCs/>
          <w:lang w:val="nl-NL"/>
        </w:rPr>
        <w:t xml:space="preserve">wordt </w:t>
      </w:r>
      <w:r w:rsidR="00B32E3C">
        <w:rPr>
          <w:iCs/>
          <w:lang w:val="nl-NL"/>
        </w:rPr>
        <w:t>om dit mee te nemen bij de aanleg van Peize-Zuid.</w:t>
      </w:r>
      <w:r w:rsidR="00B32E3C">
        <w:rPr>
          <w:iCs/>
          <w:lang w:val="nl-NL"/>
        </w:rPr>
        <w:br/>
      </w:r>
      <w:r w:rsidR="008B2CD5">
        <w:rPr>
          <w:iCs/>
          <w:lang w:val="nl-NL"/>
        </w:rPr>
        <w:lastRenderedPageBreak/>
        <w:t>Er wordt gevraagd naar de doorfietsroute en dan met name de oversteek Groningerweg. Hiervoor was geld gereserveerd, maar de angst bestaat dat dit geld uit de begroting is verdwenen. Het bestuur vraagt dit na bij de gemeente.</w:t>
      </w:r>
      <w:r w:rsidR="001D7BCA">
        <w:rPr>
          <w:iCs/>
          <w:lang w:val="nl-NL"/>
        </w:rPr>
        <w:br/>
        <w:t>Afgelopen week heeft een gesprek plaatsgevonden met bewoners van de Pol, die vinden dat hier te hard wordt gereden. Dit punt wordt door het bestuur ingebracht bij de gemeente.</w:t>
      </w:r>
      <w:r w:rsidR="001E50E5">
        <w:rPr>
          <w:iCs/>
          <w:lang w:val="nl-NL"/>
        </w:rPr>
        <w:br/>
        <w:t xml:space="preserve">Ook in het plan Kortland wordt het onderwerp verkeer meegenomen. </w:t>
      </w:r>
      <w:r w:rsidR="00573715">
        <w:rPr>
          <w:iCs/>
          <w:lang w:val="nl-NL"/>
        </w:rPr>
        <w:t>Ook hier vinden bewoners dat er te hard wordt gereden. Momenteel worden metingen uitgevoerd door de gemeente. Ook worden aanpassingen gedaan aan de Zuurseweg</w:t>
      </w:r>
      <w:r w:rsidR="004C51E1">
        <w:rPr>
          <w:iCs/>
          <w:lang w:val="nl-NL"/>
        </w:rPr>
        <w:t>. Zo gauw de resultaten van de metingen bekend zijn worden deze door de werkgroep gedeeld met het bestuur.</w:t>
      </w:r>
    </w:p>
    <w:p w14:paraId="444A6479" w14:textId="77777777" w:rsidR="00E86730" w:rsidRPr="00E86730" w:rsidRDefault="00E86730" w:rsidP="00E86730">
      <w:pPr>
        <w:widowControl w:val="0"/>
        <w:autoSpaceDE w:val="0"/>
        <w:autoSpaceDN w:val="0"/>
        <w:adjustRightInd w:val="0"/>
        <w:rPr>
          <w:iCs/>
          <w:u w:val="single"/>
          <w:lang w:val="nl-NL"/>
        </w:rPr>
      </w:pPr>
    </w:p>
    <w:p w14:paraId="301AA3A6" w14:textId="40268C42" w:rsidR="00761894" w:rsidRPr="00FE5800" w:rsidRDefault="00F14138" w:rsidP="007F6475">
      <w:pPr>
        <w:pStyle w:val="Lijstalinea"/>
        <w:widowControl w:val="0"/>
        <w:numPr>
          <w:ilvl w:val="1"/>
          <w:numId w:val="37"/>
        </w:numPr>
        <w:autoSpaceDE w:val="0"/>
        <w:autoSpaceDN w:val="0"/>
        <w:adjustRightInd w:val="0"/>
        <w:rPr>
          <w:iCs/>
          <w:lang w:val="nl-NL"/>
        </w:rPr>
      </w:pPr>
      <w:r w:rsidRPr="00761894">
        <w:rPr>
          <w:i/>
          <w:iCs/>
          <w:lang w:val="nl-NL"/>
        </w:rPr>
        <w:t>Waterbeheer</w:t>
      </w:r>
    </w:p>
    <w:p w14:paraId="19F299A2" w14:textId="632878B7" w:rsidR="00FE5800" w:rsidRDefault="00D564C7" w:rsidP="00D564C7">
      <w:pPr>
        <w:pStyle w:val="Lijstalinea"/>
        <w:widowControl w:val="0"/>
        <w:numPr>
          <w:ilvl w:val="2"/>
          <w:numId w:val="37"/>
        </w:numPr>
        <w:autoSpaceDE w:val="0"/>
        <w:autoSpaceDN w:val="0"/>
        <w:adjustRightInd w:val="0"/>
        <w:ind w:left="1418" w:hanging="698"/>
        <w:rPr>
          <w:iCs/>
          <w:lang w:val="nl-NL"/>
        </w:rPr>
      </w:pPr>
      <w:r>
        <w:rPr>
          <w:u w:val="single"/>
          <w:lang w:val="nl-NL"/>
        </w:rPr>
        <w:t>Algemeen</w:t>
      </w:r>
      <w:r w:rsidR="003765A8">
        <w:rPr>
          <w:u w:val="single"/>
          <w:lang w:val="nl-NL"/>
        </w:rPr>
        <w:t>, stand van zaken</w:t>
      </w:r>
      <w:r>
        <w:rPr>
          <w:u w:val="single"/>
          <w:lang w:val="nl-NL"/>
        </w:rPr>
        <w:br/>
      </w:r>
      <w:r>
        <w:rPr>
          <w:lang w:val="nl-NL"/>
        </w:rPr>
        <w:t xml:space="preserve">De werkgroep bestaat nu 2 jaar. </w:t>
      </w:r>
      <w:r w:rsidR="00CF62F7">
        <w:rPr>
          <w:lang w:val="nl-NL"/>
        </w:rPr>
        <w:t xml:space="preserve">Er wordt gewerkt aan het verbeteren van de relaties met provincie, gemeente en waterschap. </w:t>
      </w:r>
      <w:r w:rsidR="00841BE3">
        <w:rPr>
          <w:lang w:val="nl-NL"/>
        </w:rPr>
        <w:t xml:space="preserve">Onderdeel daarvan is het wegwerken van de ontstane achterstand in het </w:t>
      </w:r>
      <w:r w:rsidR="000A2B0F">
        <w:rPr>
          <w:lang w:val="nl-NL"/>
        </w:rPr>
        <w:t xml:space="preserve">oplossen van de wateroverlast. Ook is gekeken naar de consequenties </w:t>
      </w:r>
      <w:r w:rsidR="005B4CDB">
        <w:rPr>
          <w:lang w:val="nl-NL"/>
        </w:rPr>
        <w:t xml:space="preserve">voor Peize van het projectplan Onlanden II. </w:t>
      </w:r>
      <w:r w:rsidR="008E1A91">
        <w:rPr>
          <w:lang w:val="nl-NL"/>
        </w:rPr>
        <w:br/>
        <w:t>Met alle 230 melders van wateroverlast wordt een gesprek gepland. De resultaten van deze gesprekken worden meegenomen in het Plan van Aanpak dat momenteel door de gemeente wordt opgesteld.</w:t>
      </w:r>
      <w:r w:rsidR="004D2666">
        <w:rPr>
          <w:lang w:val="nl-NL"/>
        </w:rPr>
        <w:t xml:space="preserve"> </w:t>
      </w:r>
      <w:r w:rsidR="004D2666">
        <w:rPr>
          <w:lang w:val="nl-NL"/>
        </w:rPr>
        <w:br/>
        <w:t xml:space="preserve">De oorzaak van de problemen ligt niet alleen bij de gemeente, maar ook bij het waterschap. Om te voorkomen </w:t>
      </w:r>
      <w:r w:rsidR="00640DA1">
        <w:rPr>
          <w:lang w:val="nl-NL"/>
        </w:rPr>
        <w:t>dat er naar elkaar wordt verwezen, wordt regelmatig met gemeente en waterschap samen overlegd.</w:t>
      </w:r>
      <w:r w:rsidR="006D4E83">
        <w:rPr>
          <w:lang w:val="nl-NL"/>
        </w:rPr>
        <w:br/>
        <w:t xml:space="preserve">Voor het projectplan Onlanden II zijn zienswijzen ingediend door de werkgroep bij de provincie. Omdat de provincie </w:t>
      </w:r>
      <w:r w:rsidR="00FF5473">
        <w:rPr>
          <w:lang w:val="nl-NL"/>
        </w:rPr>
        <w:t>niet meegaat in deze zienswijzen wordt een beroep ingesteld bij de Raad van State.</w:t>
      </w:r>
    </w:p>
    <w:p w14:paraId="21DF843D" w14:textId="4233336D" w:rsidR="007F6475" w:rsidRPr="003765A8" w:rsidRDefault="007F6475" w:rsidP="00E86730">
      <w:pPr>
        <w:pStyle w:val="Lijstalinea"/>
        <w:widowControl w:val="0"/>
        <w:numPr>
          <w:ilvl w:val="2"/>
          <w:numId w:val="37"/>
        </w:numPr>
        <w:autoSpaceDE w:val="0"/>
        <w:autoSpaceDN w:val="0"/>
        <w:adjustRightInd w:val="0"/>
        <w:ind w:left="1418" w:hanging="698"/>
        <w:rPr>
          <w:iCs/>
          <w:u w:val="single"/>
          <w:lang w:val="nl-NL"/>
        </w:rPr>
      </w:pPr>
      <w:r w:rsidRPr="00E86730">
        <w:rPr>
          <w:iCs/>
          <w:u w:val="single"/>
          <w:lang w:val="nl-NL"/>
        </w:rPr>
        <w:t>Resultaten informatie avond zienswijze Onlanden II</w:t>
      </w:r>
      <w:r w:rsidR="00E86730" w:rsidRPr="00E86730">
        <w:rPr>
          <w:iCs/>
          <w:u w:val="single"/>
          <w:lang w:val="nl-NL"/>
        </w:rPr>
        <w:br/>
      </w:r>
      <w:r w:rsidR="00926FD8">
        <w:rPr>
          <w:iCs/>
          <w:lang w:val="nl-NL"/>
        </w:rPr>
        <w:t xml:space="preserve">Er was ruime belangstelling voor deze avond. </w:t>
      </w:r>
      <w:r w:rsidR="00F47AF6">
        <w:rPr>
          <w:iCs/>
          <w:lang w:val="nl-NL"/>
        </w:rPr>
        <w:t xml:space="preserve">Problematiek en aanpak is besproken. De gemeente heeft een projectleider aangesteld die als opdracht heeft om de waterproblematiek in Peize op te lossen. </w:t>
      </w:r>
      <w:r w:rsidR="00CF30D5">
        <w:rPr>
          <w:iCs/>
          <w:lang w:val="nl-NL"/>
        </w:rPr>
        <w:t xml:space="preserve">Aan deze opdracht is geen einddatum gekoppeld en ook voor volgend jaar zijn voldoende middelen beschikbaar. </w:t>
      </w:r>
      <w:r w:rsidR="0070617B">
        <w:rPr>
          <w:iCs/>
          <w:lang w:val="nl-NL"/>
        </w:rPr>
        <w:t>De werkgroep is positief over de aanpak van de gemeente en het waterschap, maar blijft de ontwikkelingen kritisch volgen.</w:t>
      </w:r>
    </w:p>
    <w:p w14:paraId="1160EB5A" w14:textId="77777777" w:rsidR="003765A8" w:rsidRPr="003765A8" w:rsidRDefault="003765A8" w:rsidP="003765A8">
      <w:pPr>
        <w:widowControl w:val="0"/>
        <w:autoSpaceDE w:val="0"/>
        <w:autoSpaceDN w:val="0"/>
        <w:adjustRightInd w:val="0"/>
        <w:rPr>
          <w:iCs/>
          <w:u w:val="single"/>
          <w:lang w:val="nl-NL"/>
        </w:rPr>
      </w:pPr>
    </w:p>
    <w:p w14:paraId="159591CE" w14:textId="4D6A3F20" w:rsidR="00761894" w:rsidRPr="001A6A4E" w:rsidRDefault="007F6475" w:rsidP="00761894">
      <w:pPr>
        <w:pStyle w:val="Lijstalinea"/>
        <w:widowControl w:val="0"/>
        <w:numPr>
          <w:ilvl w:val="1"/>
          <w:numId w:val="37"/>
        </w:numPr>
        <w:autoSpaceDE w:val="0"/>
        <w:autoSpaceDN w:val="0"/>
        <w:adjustRightInd w:val="0"/>
        <w:rPr>
          <w:i/>
          <w:iCs/>
          <w:lang w:val="nl-NL"/>
        </w:rPr>
      </w:pPr>
      <w:r w:rsidRPr="001A6A4E">
        <w:rPr>
          <w:i/>
          <w:iCs/>
          <w:lang w:val="nl-NL"/>
        </w:rPr>
        <w:t>Kortland</w:t>
      </w:r>
    </w:p>
    <w:p w14:paraId="00049EF2" w14:textId="27157D12" w:rsidR="007F6475" w:rsidRPr="001A6A4E" w:rsidRDefault="007F6475" w:rsidP="003765A8">
      <w:pPr>
        <w:pStyle w:val="Lijstalinea"/>
        <w:widowControl w:val="0"/>
        <w:numPr>
          <w:ilvl w:val="2"/>
          <w:numId w:val="37"/>
        </w:numPr>
        <w:autoSpaceDE w:val="0"/>
        <w:autoSpaceDN w:val="0"/>
        <w:adjustRightInd w:val="0"/>
        <w:ind w:left="1418" w:hanging="698"/>
        <w:rPr>
          <w:iCs/>
          <w:u w:val="single"/>
          <w:lang w:val="nl-NL"/>
        </w:rPr>
      </w:pPr>
      <w:r w:rsidRPr="003765A8">
        <w:rPr>
          <w:iCs/>
          <w:u w:val="single"/>
          <w:lang w:val="nl-NL"/>
        </w:rPr>
        <w:t>Stand van zaken</w:t>
      </w:r>
      <w:r w:rsidR="003765A8" w:rsidRPr="003765A8">
        <w:rPr>
          <w:iCs/>
          <w:u w:val="single"/>
          <w:lang w:val="nl-NL"/>
        </w:rPr>
        <w:br/>
      </w:r>
      <w:r w:rsidR="00CE66B7">
        <w:rPr>
          <w:iCs/>
          <w:lang w:val="nl-NL"/>
        </w:rPr>
        <w:t xml:space="preserve">Het project gaat binnenkort van start. Onlangs heeft een informatiebijeenkomst plaatsgevonden. </w:t>
      </w:r>
      <w:r w:rsidR="00473D9C">
        <w:rPr>
          <w:iCs/>
          <w:lang w:val="nl-NL"/>
        </w:rPr>
        <w:t>Er is een klankbordgroep van 7 bewoners waar andere bewoner met hun vragen en opmerkingen terecht kunnen. Als eerste worden de nutsvoorzieningen aangepakt. In april 2026 start het rioleringswerk</w:t>
      </w:r>
      <w:r w:rsidR="00857DAB">
        <w:rPr>
          <w:iCs/>
          <w:lang w:val="nl-NL"/>
        </w:rPr>
        <w:t>.</w:t>
      </w:r>
      <w:r w:rsidR="00C44028">
        <w:rPr>
          <w:iCs/>
          <w:lang w:val="nl-NL"/>
        </w:rPr>
        <w:t xml:space="preserve"> Er is discussie over ‘trottoirstroken’ die nooit als trottoir zijn aangelegd en door bewoners bij de tuin zijn getrokken. Ook hierin liggen leidingen, maar die worden niet vervangen. Hiervoor worden nieuwe leidingen in de straat gelegd om schade aan tuinen te voorkomen.</w:t>
      </w:r>
      <w:r w:rsidR="00E528D3">
        <w:rPr>
          <w:iCs/>
          <w:lang w:val="nl-NL"/>
        </w:rPr>
        <w:br/>
        <w:t>Er kom</w:t>
      </w:r>
      <w:r w:rsidR="00714D2E">
        <w:rPr>
          <w:iCs/>
          <w:lang w:val="nl-NL"/>
        </w:rPr>
        <w:t xml:space="preserve">en geen nieuwe bestratingsmaterialen, maar de oude materialen worden hergebruikt. </w:t>
      </w:r>
      <w:r w:rsidR="00577B5D">
        <w:rPr>
          <w:iCs/>
          <w:lang w:val="nl-NL"/>
        </w:rPr>
        <w:t>Er is een enquete in voorbereiding waarin bewoners kunnen aangeven wat zij nog graag willen dat wordt meegenomen in het project.</w:t>
      </w:r>
      <w:r w:rsidR="00DE150E">
        <w:rPr>
          <w:iCs/>
          <w:lang w:val="nl-NL"/>
        </w:rPr>
        <w:t xml:space="preserve"> Er wordt aandacht gevraagd voor de zichtbaarheid van huisnummers, </w:t>
      </w:r>
      <w:r w:rsidR="001A6A4E">
        <w:rPr>
          <w:iCs/>
          <w:lang w:val="nl-NL"/>
        </w:rPr>
        <w:t>dit in verband met de bereikbaarheid van hulpdiensten.</w:t>
      </w:r>
    </w:p>
    <w:p w14:paraId="5B1DA31A" w14:textId="77777777" w:rsidR="001A6A4E" w:rsidRDefault="001A6A4E" w:rsidP="005A10A6">
      <w:pPr>
        <w:widowControl w:val="0"/>
        <w:autoSpaceDE w:val="0"/>
        <w:autoSpaceDN w:val="0"/>
        <w:adjustRightInd w:val="0"/>
        <w:rPr>
          <w:iCs/>
          <w:u w:val="single"/>
          <w:lang w:val="nl-NL"/>
        </w:rPr>
      </w:pPr>
    </w:p>
    <w:p w14:paraId="72635F9C" w14:textId="77777777" w:rsidR="009503E0" w:rsidRDefault="009503E0" w:rsidP="005A10A6">
      <w:pPr>
        <w:widowControl w:val="0"/>
        <w:autoSpaceDE w:val="0"/>
        <w:autoSpaceDN w:val="0"/>
        <w:adjustRightInd w:val="0"/>
        <w:rPr>
          <w:iCs/>
          <w:u w:val="single"/>
          <w:lang w:val="nl-NL"/>
        </w:rPr>
      </w:pPr>
    </w:p>
    <w:p w14:paraId="6B9FDC30" w14:textId="77777777" w:rsidR="009503E0" w:rsidRPr="005A10A6" w:rsidRDefault="009503E0" w:rsidP="005A10A6">
      <w:pPr>
        <w:widowControl w:val="0"/>
        <w:autoSpaceDE w:val="0"/>
        <w:autoSpaceDN w:val="0"/>
        <w:adjustRightInd w:val="0"/>
        <w:rPr>
          <w:iCs/>
          <w:u w:val="single"/>
          <w:lang w:val="nl-NL"/>
        </w:rPr>
      </w:pPr>
    </w:p>
    <w:p w14:paraId="40582184" w14:textId="77777777" w:rsidR="009503E0" w:rsidRPr="009503E0" w:rsidRDefault="001A6A4E" w:rsidP="009503E0">
      <w:pPr>
        <w:pStyle w:val="Lijstalinea"/>
        <w:widowControl w:val="0"/>
        <w:numPr>
          <w:ilvl w:val="1"/>
          <w:numId w:val="37"/>
        </w:numPr>
        <w:autoSpaceDE w:val="0"/>
        <w:autoSpaceDN w:val="0"/>
        <w:adjustRightInd w:val="0"/>
        <w:rPr>
          <w:i/>
          <w:iCs/>
          <w:lang w:val="nl-NL"/>
        </w:rPr>
      </w:pPr>
      <w:r w:rsidRPr="009503E0">
        <w:rPr>
          <w:i/>
          <w:iCs/>
          <w:lang w:val="nl-NL"/>
        </w:rPr>
        <w:lastRenderedPageBreak/>
        <w:t>Ouderenhuisvesting</w:t>
      </w:r>
    </w:p>
    <w:p w14:paraId="1AC7C703" w14:textId="55EF7178" w:rsidR="00CE0660" w:rsidRPr="00CE0660" w:rsidRDefault="009503E0" w:rsidP="009503E0">
      <w:pPr>
        <w:pStyle w:val="Lijstalinea"/>
        <w:widowControl w:val="0"/>
        <w:numPr>
          <w:ilvl w:val="2"/>
          <w:numId w:val="37"/>
        </w:numPr>
        <w:autoSpaceDE w:val="0"/>
        <w:autoSpaceDN w:val="0"/>
        <w:adjustRightInd w:val="0"/>
        <w:ind w:left="1418" w:hanging="698"/>
        <w:rPr>
          <w:iCs/>
          <w:u w:val="single"/>
          <w:lang w:val="nl-NL"/>
        </w:rPr>
      </w:pPr>
      <w:r w:rsidRPr="009503E0">
        <w:rPr>
          <w:iCs/>
          <w:u w:val="single"/>
          <w:lang w:val="nl-NL"/>
        </w:rPr>
        <w:t>Stand van zaken</w:t>
      </w:r>
      <w:r>
        <w:rPr>
          <w:iCs/>
          <w:u w:val="single"/>
          <w:lang w:val="nl-NL"/>
        </w:rPr>
        <w:br/>
      </w:r>
      <w:r w:rsidR="009B2E3E">
        <w:rPr>
          <w:iCs/>
          <w:lang w:val="nl-NL"/>
        </w:rPr>
        <w:t>Er is geen voortgang in de ontwikkeling van de ouderenhuisvesting. Ook de plannen voor de vervanging van het Dorpshuis zijn onduidelijk.</w:t>
      </w:r>
      <w:r w:rsidR="00CE0660">
        <w:rPr>
          <w:iCs/>
          <w:lang w:val="nl-NL"/>
        </w:rPr>
        <w:t xml:space="preserve"> Er zijn drie locaties die in aanmerking zouden komen voor het realiseren van ouderenhuisvesting, te weten:</w:t>
      </w:r>
      <w:r w:rsidR="00917247">
        <w:rPr>
          <w:iCs/>
          <w:lang w:val="nl-NL"/>
        </w:rPr>
        <w:t xml:space="preserve"> Oude Velddijk, Peize Zuid en </w:t>
      </w:r>
      <w:r w:rsidR="00F12B72">
        <w:rPr>
          <w:iCs/>
          <w:lang w:val="nl-NL"/>
        </w:rPr>
        <w:t>locatie Dorpshuis. Dit onderwerp wordt geagendeerd voor het volg</w:t>
      </w:r>
      <w:r w:rsidR="006B6022">
        <w:rPr>
          <w:iCs/>
          <w:lang w:val="nl-NL"/>
        </w:rPr>
        <w:t>ende Bestuurlijk Overleg met de gemeente. Gevraagd zal worden met wie bij de gemeente de werkgroep hierover in gesprek kan gaan.</w:t>
      </w:r>
    </w:p>
    <w:p w14:paraId="1476D49C" w14:textId="5DE0E3B4" w:rsidR="00FB2E09" w:rsidRPr="009503E0" w:rsidRDefault="00FB2E09" w:rsidP="00917247">
      <w:pPr>
        <w:pStyle w:val="Lijstalinea"/>
        <w:widowControl w:val="0"/>
        <w:autoSpaceDE w:val="0"/>
        <w:autoSpaceDN w:val="0"/>
        <w:adjustRightInd w:val="0"/>
        <w:ind w:left="1418"/>
        <w:rPr>
          <w:iCs/>
          <w:u w:val="single"/>
          <w:lang w:val="nl-NL"/>
        </w:rPr>
      </w:pPr>
    </w:p>
    <w:p w14:paraId="1616591A" w14:textId="09B18F35" w:rsidR="0039427D" w:rsidRPr="00AD1B82" w:rsidRDefault="09BA6081" w:rsidP="09BA6081">
      <w:pPr>
        <w:pStyle w:val="Lijstalinea"/>
        <w:widowControl w:val="0"/>
        <w:numPr>
          <w:ilvl w:val="0"/>
          <w:numId w:val="37"/>
        </w:numPr>
        <w:autoSpaceDE w:val="0"/>
        <w:autoSpaceDN w:val="0"/>
        <w:adjustRightInd w:val="0"/>
        <w:rPr>
          <w:b/>
          <w:bCs/>
          <w:lang w:val="nl-NL"/>
        </w:rPr>
      </w:pPr>
      <w:r w:rsidRPr="00AD1B82">
        <w:rPr>
          <w:b/>
          <w:bCs/>
          <w:lang w:val="nl-NL"/>
        </w:rPr>
        <w:t xml:space="preserve">Rondvraag / Sluiting </w:t>
      </w:r>
      <w:r w:rsidR="004C65F0">
        <w:rPr>
          <w:b/>
          <w:bCs/>
          <w:lang w:val="nl-NL"/>
        </w:rPr>
        <w:br/>
      </w:r>
      <w:r w:rsidR="004C65F0">
        <w:rPr>
          <w:lang w:val="nl-NL"/>
        </w:rPr>
        <w:t>Gevraagd wordt naar wat zich in de afgelopen periode in het bestuur heeft afgespeeld, wat heeft geleid tot het aftreden van Ton van der Meijs als voorzitter van de vereniging. Hierover wordt door de bestuursleden een toelichting gegeven</w:t>
      </w:r>
      <w:r w:rsidR="006539B8">
        <w:rPr>
          <w:lang w:val="nl-NL"/>
        </w:rPr>
        <w:t xml:space="preserve">. </w:t>
      </w:r>
      <w:r w:rsidR="00247DA0">
        <w:rPr>
          <w:lang w:val="nl-NL"/>
        </w:rPr>
        <w:t xml:space="preserve">Ook de leden van de werkgroep Waterbeheer geven hierop hun zienswijze. </w:t>
      </w:r>
      <w:r w:rsidR="00247DA0">
        <w:rPr>
          <w:lang w:val="nl-NL"/>
        </w:rPr>
        <w:br/>
      </w:r>
      <w:r w:rsidR="00BC3C79">
        <w:rPr>
          <w:lang w:val="nl-NL"/>
        </w:rPr>
        <w:t xml:space="preserve">Een en ander heeft tot gevolg dat de functie van voorzitter momenteel vacant is en dat de </w:t>
      </w:r>
      <w:r w:rsidR="00F4032E">
        <w:rPr>
          <w:lang w:val="nl-NL"/>
        </w:rPr>
        <w:t>zittende bestuursleden de vrijgekomen taken naar bevinden verdelen. Naar een nieuwe voorzitter wordt gezocht.</w:t>
      </w:r>
      <w:r w:rsidR="00BC3C79">
        <w:rPr>
          <w:lang w:val="nl-NL"/>
        </w:rPr>
        <w:br/>
      </w:r>
      <w:r w:rsidR="006539B8">
        <w:rPr>
          <w:lang w:val="nl-NL"/>
        </w:rPr>
        <w:t xml:space="preserve">De suggestie wordt gedaan </w:t>
      </w:r>
      <w:r w:rsidR="00D21938">
        <w:rPr>
          <w:lang w:val="nl-NL"/>
        </w:rPr>
        <w:t>om meer bestuursleden te werven, omdat de samenstelling van het bestuur als te minimaal wordt gezien.</w:t>
      </w:r>
      <w:r w:rsidR="00BC3C79">
        <w:rPr>
          <w:lang w:val="nl-NL"/>
        </w:rPr>
        <w:t xml:space="preserve"> De voorzitter van de vergadering doet een oproep aan </w:t>
      </w:r>
      <w:r w:rsidR="00247DA0">
        <w:rPr>
          <w:lang w:val="nl-NL"/>
        </w:rPr>
        <w:t xml:space="preserve">de </w:t>
      </w:r>
      <w:r w:rsidR="00BC3C79">
        <w:rPr>
          <w:lang w:val="nl-NL"/>
        </w:rPr>
        <w:t xml:space="preserve">leden om zich aan te melden als bestuurslid. </w:t>
      </w:r>
      <w:r w:rsidR="00A40F84" w:rsidRPr="00AD1B82">
        <w:rPr>
          <w:b/>
          <w:bCs/>
          <w:lang w:val="nl-NL"/>
        </w:rPr>
        <w:br/>
      </w:r>
    </w:p>
    <w:p w14:paraId="7C22DA53" w14:textId="77777777" w:rsidR="00DA5283" w:rsidRPr="00AD1B82" w:rsidRDefault="09BA6081" w:rsidP="09BA6081">
      <w:pPr>
        <w:pStyle w:val="Lijstalinea"/>
        <w:widowControl w:val="0"/>
        <w:numPr>
          <w:ilvl w:val="0"/>
          <w:numId w:val="37"/>
        </w:numPr>
        <w:autoSpaceDE w:val="0"/>
        <w:autoSpaceDN w:val="0"/>
        <w:adjustRightInd w:val="0"/>
        <w:rPr>
          <w:b/>
          <w:bCs/>
          <w:lang w:val="nl-NL"/>
        </w:rPr>
      </w:pPr>
      <w:r w:rsidRPr="00AD1B82">
        <w:rPr>
          <w:b/>
          <w:bCs/>
          <w:lang w:val="nl-NL"/>
        </w:rPr>
        <w:t>Volgende vergadering</w:t>
      </w:r>
    </w:p>
    <w:p w14:paraId="72A3D3EC" w14:textId="5B25D982" w:rsidR="00B3022E" w:rsidRPr="00AD1B82" w:rsidRDefault="37158B71" w:rsidP="00FC2456">
      <w:pPr>
        <w:widowControl w:val="0"/>
        <w:autoSpaceDE w:val="0"/>
        <w:autoSpaceDN w:val="0"/>
        <w:adjustRightInd w:val="0"/>
        <w:ind w:firstLine="360"/>
        <w:rPr>
          <w:lang w:val="nl-NL"/>
        </w:rPr>
      </w:pPr>
      <w:r w:rsidRPr="00AD1B82">
        <w:rPr>
          <w:lang w:val="nl-NL"/>
        </w:rPr>
        <w:t xml:space="preserve">Volgende vergadering in Dorpshuis </w:t>
      </w:r>
      <w:r w:rsidR="00EC4403" w:rsidRPr="00AD1B82">
        <w:rPr>
          <w:lang w:val="nl-NL"/>
        </w:rPr>
        <w:t xml:space="preserve">op </w:t>
      </w:r>
      <w:r w:rsidR="00EB1C8B" w:rsidRPr="00AD1B82">
        <w:rPr>
          <w:lang w:val="nl-NL"/>
        </w:rPr>
        <w:t>1</w:t>
      </w:r>
      <w:r w:rsidR="002C4597">
        <w:rPr>
          <w:lang w:val="nl-NL"/>
        </w:rPr>
        <w:t>1 november</w:t>
      </w:r>
      <w:r w:rsidR="003B4B45" w:rsidRPr="00AD1B82">
        <w:rPr>
          <w:lang w:val="nl-NL"/>
        </w:rPr>
        <w:t xml:space="preserve"> 2025</w:t>
      </w:r>
      <w:r w:rsidR="0091566F" w:rsidRPr="00AD1B82">
        <w:rPr>
          <w:lang w:val="nl-NL"/>
        </w:rPr>
        <w:t>;</w:t>
      </w:r>
      <w:r w:rsidR="00973E69" w:rsidRPr="00AD1B82">
        <w:rPr>
          <w:lang w:val="nl-NL"/>
        </w:rPr>
        <w:t xml:space="preserve"> </w:t>
      </w:r>
      <w:r w:rsidR="003B4B45" w:rsidRPr="00AD1B82">
        <w:rPr>
          <w:lang w:val="nl-NL"/>
        </w:rPr>
        <w:t>19u30</w:t>
      </w:r>
      <w:r w:rsidR="00973E69" w:rsidRPr="00AD1B82">
        <w:rPr>
          <w:lang w:val="nl-NL"/>
        </w:rPr>
        <w:t xml:space="preserve"> uur </w:t>
      </w:r>
    </w:p>
    <w:sectPr w:rsidR="00B3022E" w:rsidRPr="00AD1B82" w:rsidSect="00A86F94">
      <w:headerReference w:type="default" r:id="rId8"/>
      <w:pgSz w:w="11906" w:h="16838" w:code="9"/>
      <w:pgMar w:top="567" w:right="1133" w:bottom="568" w:left="851" w:header="56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CDC8" w14:textId="77777777" w:rsidR="00B47A84" w:rsidRDefault="00B47A84" w:rsidP="00FC2FA8">
      <w:r>
        <w:separator/>
      </w:r>
    </w:p>
  </w:endnote>
  <w:endnote w:type="continuationSeparator" w:id="0">
    <w:p w14:paraId="0CF471E7" w14:textId="77777777" w:rsidR="00B47A84" w:rsidRDefault="00B47A84" w:rsidP="00FC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6917" w14:textId="77777777" w:rsidR="00B47A84" w:rsidRDefault="00B47A84" w:rsidP="00FC2FA8">
      <w:r>
        <w:separator/>
      </w:r>
    </w:p>
  </w:footnote>
  <w:footnote w:type="continuationSeparator" w:id="0">
    <w:p w14:paraId="2F1400A5" w14:textId="77777777" w:rsidR="00B47A84" w:rsidRDefault="00B47A84" w:rsidP="00FC2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828"/>
    </w:tblGrid>
    <w:tr w:rsidR="00FC2FA8" w:rsidRPr="002C4597" w14:paraId="6F48DB8D" w14:textId="77777777" w:rsidTr="00FC2FA8">
      <w:tc>
        <w:tcPr>
          <w:tcW w:w="6232" w:type="dxa"/>
        </w:tcPr>
        <w:p w14:paraId="11186ACF" w14:textId="77777777" w:rsidR="00FC2FA8" w:rsidRDefault="00FC2FA8" w:rsidP="00FC2FA8">
          <w:pPr>
            <w:widowControl w:val="0"/>
            <w:autoSpaceDE w:val="0"/>
            <w:autoSpaceDN w:val="0"/>
            <w:adjustRightInd w:val="0"/>
            <w:rPr>
              <w:lang w:val="nl-NL"/>
            </w:rPr>
          </w:pPr>
          <w:r>
            <w:rPr>
              <w:lang w:val="nl-NL" w:eastAsia="nl-NL"/>
            </w:rPr>
            <w:drawing>
              <wp:anchor distT="0" distB="0" distL="114300" distR="114300" simplePos="0" relativeHeight="251659264" behindDoc="0" locked="0" layoutInCell="1" allowOverlap="1" wp14:anchorId="6CE321DB" wp14:editId="6096B283">
                <wp:simplePos x="0" y="0"/>
                <wp:positionH relativeFrom="margin">
                  <wp:posOffset>-52705</wp:posOffset>
                </wp:positionH>
                <wp:positionV relativeFrom="paragraph">
                  <wp:posOffset>11430</wp:posOffset>
                </wp:positionV>
                <wp:extent cx="1285875" cy="772795"/>
                <wp:effectExtent l="0" t="0" r="9525" b="825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rpsbelangen.jpg"/>
                        <pic:cNvPicPr/>
                      </pic:nvPicPr>
                      <pic:blipFill>
                        <a:blip r:embed="rId1">
                          <a:extLst>
                            <a:ext uri="{28A0092B-C50C-407E-A947-70E740481C1C}">
                              <a14:useLocalDpi xmlns:a14="http://schemas.microsoft.com/office/drawing/2010/main" val="0"/>
                            </a:ext>
                          </a:extLst>
                        </a:blip>
                        <a:stretch>
                          <a:fillRect/>
                        </a:stretch>
                      </pic:blipFill>
                      <pic:spPr>
                        <a:xfrm>
                          <a:off x="0" y="0"/>
                          <a:ext cx="1285875" cy="772795"/>
                        </a:xfrm>
                        <a:prstGeom prst="rect">
                          <a:avLst/>
                        </a:prstGeom>
                      </pic:spPr>
                    </pic:pic>
                  </a:graphicData>
                </a:graphic>
                <wp14:sizeRelH relativeFrom="margin">
                  <wp14:pctWidth>0</wp14:pctWidth>
                </wp14:sizeRelH>
                <wp14:sizeRelV relativeFrom="margin">
                  <wp14:pctHeight>0</wp14:pctHeight>
                </wp14:sizeRelV>
              </wp:anchor>
            </w:drawing>
          </w:r>
        </w:p>
      </w:tc>
      <w:tc>
        <w:tcPr>
          <w:tcW w:w="3828" w:type="dxa"/>
        </w:tcPr>
        <w:p w14:paraId="0F85A6CF" w14:textId="77777777" w:rsidR="00FC2FA8" w:rsidRDefault="00FC2FA8" w:rsidP="00FC2FA8">
          <w:pPr>
            <w:widowControl w:val="0"/>
            <w:autoSpaceDE w:val="0"/>
            <w:autoSpaceDN w:val="0"/>
            <w:adjustRightInd w:val="0"/>
            <w:rPr>
              <w:b/>
              <w:lang w:val="nl-NL"/>
            </w:rPr>
          </w:pPr>
          <w:r w:rsidRPr="003508F6">
            <w:rPr>
              <w:b/>
              <w:lang w:val="nl-NL"/>
            </w:rPr>
            <w:t>Vereniging Dorpsbelangen Peize</w:t>
          </w:r>
        </w:p>
        <w:p w14:paraId="13BC1F80" w14:textId="77777777" w:rsidR="00FC2FA8" w:rsidRPr="00F45A80" w:rsidRDefault="00FC2FA8" w:rsidP="00FC2FA8">
          <w:pPr>
            <w:widowControl w:val="0"/>
            <w:autoSpaceDE w:val="0"/>
            <w:autoSpaceDN w:val="0"/>
            <w:adjustRightInd w:val="0"/>
            <w:rPr>
              <w:sz w:val="20"/>
              <w:lang w:val="nl-NL"/>
            </w:rPr>
          </w:pPr>
          <w:r w:rsidRPr="00F45A80">
            <w:rPr>
              <w:sz w:val="20"/>
              <w:lang w:val="nl-NL"/>
            </w:rPr>
            <w:t>KvK Meppel nr.04062343</w:t>
          </w:r>
        </w:p>
        <w:p w14:paraId="3D1855D9" w14:textId="77777777" w:rsidR="00FC2FA8" w:rsidRPr="00F45A80" w:rsidRDefault="00FC2FA8" w:rsidP="00FC2FA8">
          <w:pPr>
            <w:pStyle w:val="Koptekst"/>
            <w:rPr>
              <w:sz w:val="20"/>
              <w:lang w:val="nl-NL"/>
            </w:rPr>
          </w:pPr>
          <w:r w:rsidRPr="00F45A80">
            <w:rPr>
              <w:sz w:val="20"/>
              <w:lang w:val="nl-NL"/>
            </w:rPr>
            <w:t>www.dorpsbelangenpeize.nl</w:t>
          </w:r>
        </w:p>
        <w:p w14:paraId="15F37F87" w14:textId="77777777" w:rsidR="00FC2FA8" w:rsidRDefault="00FC2FA8" w:rsidP="00FC2FA8">
          <w:pPr>
            <w:widowControl w:val="0"/>
            <w:autoSpaceDE w:val="0"/>
            <w:autoSpaceDN w:val="0"/>
            <w:adjustRightInd w:val="0"/>
            <w:rPr>
              <w:lang w:val="nl-NL"/>
            </w:rPr>
          </w:pPr>
          <w:r w:rsidRPr="00F45A80">
            <w:rPr>
              <w:sz w:val="20"/>
              <w:lang w:val="nl-NL"/>
            </w:rPr>
            <w:t>www.facebook.com/DorpsbelangenPeize/</w:t>
          </w:r>
          <w:r>
            <w:rPr>
              <w:lang w:val="nl-NL"/>
            </w:rPr>
            <w:br/>
          </w:r>
        </w:p>
      </w:tc>
    </w:tr>
  </w:tbl>
  <w:p w14:paraId="0D0B940D" w14:textId="77777777" w:rsidR="00FC2FA8" w:rsidRPr="00FC2FA8" w:rsidRDefault="00FC2FA8">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5B9"/>
    <w:multiLevelType w:val="hybridMultilevel"/>
    <w:tmpl w:val="A496A85E"/>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 w15:restartNumberingAfterBreak="0">
    <w:nsid w:val="0BDE7FC5"/>
    <w:multiLevelType w:val="hybridMultilevel"/>
    <w:tmpl w:val="DF125B78"/>
    <w:lvl w:ilvl="0" w:tplc="85A4441A">
      <w:numFmt w:val="none"/>
      <w:lvlText w:val=""/>
      <w:lvlJc w:val="left"/>
      <w:pPr>
        <w:tabs>
          <w:tab w:val="num" w:pos="360"/>
        </w:tabs>
      </w:pPr>
    </w:lvl>
    <w:lvl w:ilvl="1" w:tplc="E47022A0">
      <w:start w:val="1"/>
      <w:numFmt w:val="lowerLetter"/>
      <w:lvlText w:val="%2."/>
      <w:lvlJc w:val="left"/>
      <w:pPr>
        <w:ind w:left="1440" w:hanging="360"/>
      </w:pPr>
    </w:lvl>
    <w:lvl w:ilvl="2" w:tplc="C42C6112">
      <w:start w:val="1"/>
      <w:numFmt w:val="lowerRoman"/>
      <w:lvlText w:val="%3."/>
      <w:lvlJc w:val="right"/>
      <w:pPr>
        <w:ind w:left="2160" w:hanging="180"/>
      </w:pPr>
    </w:lvl>
    <w:lvl w:ilvl="3" w:tplc="609E242A">
      <w:start w:val="1"/>
      <w:numFmt w:val="decimal"/>
      <w:lvlText w:val="%4."/>
      <w:lvlJc w:val="left"/>
      <w:pPr>
        <w:ind w:left="2880" w:hanging="360"/>
      </w:pPr>
    </w:lvl>
    <w:lvl w:ilvl="4" w:tplc="C73255B2">
      <w:start w:val="1"/>
      <w:numFmt w:val="lowerLetter"/>
      <w:lvlText w:val="%5."/>
      <w:lvlJc w:val="left"/>
      <w:pPr>
        <w:ind w:left="3600" w:hanging="360"/>
      </w:pPr>
    </w:lvl>
    <w:lvl w:ilvl="5" w:tplc="13E45B0C">
      <w:start w:val="1"/>
      <w:numFmt w:val="lowerRoman"/>
      <w:lvlText w:val="%6."/>
      <w:lvlJc w:val="right"/>
      <w:pPr>
        <w:ind w:left="4320" w:hanging="180"/>
      </w:pPr>
    </w:lvl>
    <w:lvl w:ilvl="6" w:tplc="41641468">
      <w:start w:val="1"/>
      <w:numFmt w:val="decimal"/>
      <w:lvlText w:val="%7."/>
      <w:lvlJc w:val="left"/>
      <w:pPr>
        <w:ind w:left="5040" w:hanging="360"/>
      </w:pPr>
    </w:lvl>
    <w:lvl w:ilvl="7" w:tplc="1604E396">
      <w:start w:val="1"/>
      <w:numFmt w:val="lowerLetter"/>
      <w:lvlText w:val="%8."/>
      <w:lvlJc w:val="left"/>
      <w:pPr>
        <w:ind w:left="5760" w:hanging="360"/>
      </w:pPr>
    </w:lvl>
    <w:lvl w:ilvl="8" w:tplc="714E41E8">
      <w:start w:val="1"/>
      <w:numFmt w:val="lowerRoman"/>
      <w:lvlText w:val="%9."/>
      <w:lvlJc w:val="right"/>
      <w:pPr>
        <w:ind w:left="6480" w:hanging="180"/>
      </w:pPr>
    </w:lvl>
  </w:abstractNum>
  <w:abstractNum w:abstractNumId="2" w15:restartNumberingAfterBreak="0">
    <w:nsid w:val="0DC14935"/>
    <w:multiLevelType w:val="multilevel"/>
    <w:tmpl w:val="9202DC1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EB1C44"/>
    <w:multiLevelType w:val="hybridMultilevel"/>
    <w:tmpl w:val="452CF6F8"/>
    <w:lvl w:ilvl="0" w:tplc="04130019">
      <w:start w:val="1"/>
      <w:numFmt w:val="lowerLetter"/>
      <w:lvlText w:val="%1."/>
      <w:lvlJc w:val="left"/>
      <w:pPr>
        <w:ind w:left="1506" w:hanging="360"/>
      </w:pPr>
    </w:lvl>
    <w:lvl w:ilvl="1" w:tplc="04130019">
      <w:start w:val="1"/>
      <w:numFmt w:val="lowerLetter"/>
      <w:lvlText w:val="%2."/>
      <w:lvlJc w:val="left"/>
      <w:pPr>
        <w:ind w:left="2226" w:hanging="360"/>
      </w:pPr>
    </w:lvl>
    <w:lvl w:ilvl="2" w:tplc="04130019">
      <w:start w:val="1"/>
      <w:numFmt w:val="lowerLetter"/>
      <w:lvlText w:val="%3."/>
      <w:lvlJc w:val="lef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4" w15:restartNumberingAfterBreak="0">
    <w:nsid w:val="138F063B"/>
    <w:multiLevelType w:val="hybridMultilevel"/>
    <w:tmpl w:val="E8D4B1B8"/>
    <w:lvl w:ilvl="0" w:tplc="D9E49C6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3EE46D1"/>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426334D"/>
    <w:multiLevelType w:val="hybridMultilevel"/>
    <w:tmpl w:val="7334ED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B505E1"/>
    <w:multiLevelType w:val="hybridMultilevel"/>
    <w:tmpl w:val="93BCF9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4C493A"/>
    <w:multiLevelType w:val="hybridMultilevel"/>
    <w:tmpl w:val="3C34EDBA"/>
    <w:lvl w:ilvl="0" w:tplc="66C87912">
      <w:numFmt w:val="bullet"/>
      <w:lvlText w:val="-"/>
      <w:lvlJc w:val="left"/>
      <w:pPr>
        <w:ind w:left="1080" w:hanging="360"/>
      </w:pPr>
      <w:rPr>
        <w:rFonts w:ascii="Arial" w:eastAsia="Calibr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7EF6485"/>
    <w:multiLevelType w:val="hybridMultilevel"/>
    <w:tmpl w:val="3E661CEC"/>
    <w:lvl w:ilvl="0" w:tplc="DB76EDAA">
      <w:start w:val="1"/>
      <w:numFmt w:val="bullet"/>
      <w:lvlText w:val="-"/>
      <w:lvlJc w:val="left"/>
      <w:pPr>
        <w:ind w:left="1353" w:hanging="360"/>
      </w:pPr>
      <w:rPr>
        <w:rFonts w:ascii="Times New Roman" w:eastAsia="Times New Roman" w:hAnsi="Times New Roman" w:cs="Times New Roman"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0" w15:restartNumberingAfterBreak="0">
    <w:nsid w:val="1C04091C"/>
    <w:multiLevelType w:val="hybridMultilevel"/>
    <w:tmpl w:val="4AB47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D11FF0"/>
    <w:multiLevelType w:val="multilevel"/>
    <w:tmpl w:val="CD2A42AC"/>
    <w:lvl w:ilvl="0">
      <w:start w:val="1"/>
      <w:numFmt w:val="decimal"/>
      <w:lvlText w:val="%1."/>
      <w:lvlJc w:val="left"/>
      <w:pPr>
        <w:ind w:left="360" w:hanging="360"/>
      </w:pPr>
      <w:rPr>
        <w:b/>
        <w:bCs/>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FA7D09"/>
    <w:multiLevelType w:val="hybridMultilevel"/>
    <w:tmpl w:val="530C7C48"/>
    <w:lvl w:ilvl="0" w:tplc="0413000F">
      <w:start w:val="1"/>
      <w:numFmt w:val="decimal"/>
      <w:lvlText w:val="%1."/>
      <w:lvlJc w:val="left"/>
      <w:pPr>
        <w:ind w:left="786" w:hanging="360"/>
      </w:pPr>
      <w:rPr>
        <w:rFonts w:hint="default"/>
      </w:rPr>
    </w:lvl>
    <w:lvl w:ilvl="1" w:tplc="FFFFFFFF">
      <w:start w:val="1"/>
      <w:numFmt w:val="lowerLetter"/>
      <w:lvlText w:val="%2."/>
      <w:lvlJc w:val="left"/>
      <w:pPr>
        <w:ind w:left="1440" w:hanging="360"/>
      </w:pPr>
    </w:lvl>
    <w:lvl w:ilvl="2" w:tplc="3C40EF68">
      <w:numFmt w:val="bullet"/>
      <w:lvlText w:val="-"/>
      <w:lvlJc w:val="left"/>
      <w:pPr>
        <w:ind w:left="2340" w:hanging="360"/>
      </w:pPr>
      <w:rPr>
        <w:rFonts w:ascii="Times New Roman" w:eastAsia="Times New Roman" w:hAnsi="Times New Roman" w:cs="Times New Roman"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122133"/>
    <w:multiLevelType w:val="hybridMultilevel"/>
    <w:tmpl w:val="BBD0C776"/>
    <w:lvl w:ilvl="0" w:tplc="04130019">
      <w:start w:val="1"/>
      <w:numFmt w:val="lowerLetter"/>
      <w:lvlText w:val="%1."/>
      <w:lvlJc w:val="left"/>
      <w:pPr>
        <w:ind w:left="1080" w:hanging="360"/>
      </w:pPr>
      <w:rPr>
        <w:rFonts w:hint="default"/>
      </w:rPr>
    </w:lvl>
    <w:lvl w:ilvl="1" w:tplc="04130019">
      <w:start w:val="1"/>
      <w:numFmt w:val="lowerLetter"/>
      <w:lvlText w:val="%2."/>
      <w:lvlJc w:val="left"/>
      <w:pPr>
        <w:ind w:left="1734" w:hanging="360"/>
      </w:pPr>
    </w:lvl>
    <w:lvl w:ilvl="2" w:tplc="0413001B" w:tentative="1">
      <w:start w:val="1"/>
      <w:numFmt w:val="lowerRoman"/>
      <w:lvlText w:val="%3."/>
      <w:lvlJc w:val="right"/>
      <w:pPr>
        <w:ind w:left="2454" w:hanging="180"/>
      </w:pPr>
    </w:lvl>
    <w:lvl w:ilvl="3" w:tplc="0413000F" w:tentative="1">
      <w:start w:val="1"/>
      <w:numFmt w:val="decimal"/>
      <w:lvlText w:val="%4."/>
      <w:lvlJc w:val="left"/>
      <w:pPr>
        <w:ind w:left="3174" w:hanging="360"/>
      </w:pPr>
    </w:lvl>
    <w:lvl w:ilvl="4" w:tplc="04130019" w:tentative="1">
      <w:start w:val="1"/>
      <w:numFmt w:val="lowerLetter"/>
      <w:lvlText w:val="%5."/>
      <w:lvlJc w:val="left"/>
      <w:pPr>
        <w:ind w:left="3894" w:hanging="360"/>
      </w:pPr>
    </w:lvl>
    <w:lvl w:ilvl="5" w:tplc="0413001B" w:tentative="1">
      <w:start w:val="1"/>
      <w:numFmt w:val="lowerRoman"/>
      <w:lvlText w:val="%6."/>
      <w:lvlJc w:val="right"/>
      <w:pPr>
        <w:ind w:left="4614" w:hanging="180"/>
      </w:pPr>
    </w:lvl>
    <w:lvl w:ilvl="6" w:tplc="0413000F" w:tentative="1">
      <w:start w:val="1"/>
      <w:numFmt w:val="decimal"/>
      <w:lvlText w:val="%7."/>
      <w:lvlJc w:val="left"/>
      <w:pPr>
        <w:ind w:left="5334" w:hanging="360"/>
      </w:pPr>
    </w:lvl>
    <w:lvl w:ilvl="7" w:tplc="04130019" w:tentative="1">
      <w:start w:val="1"/>
      <w:numFmt w:val="lowerLetter"/>
      <w:lvlText w:val="%8."/>
      <w:lvlJc w:val="left"/>
      <w:pPr>
        <w:ind w:left="6054" w:hanging="360"/>
      </w:pPr>
    </w:lvl>
    <w:lvl w:ilvl="8" w:tplc="0413001B" w:tentative="1">
      <w:start w:val="1"/>
      <w:numFmt w:val="lowerRoman"/>
      <w:lvlText w:val="%9."/>
      <w:lvlJc w:val="right"/>
      <w:pPr>
        <w:ind w:left="6774" w:hanging="180"/>
      </w:pPr>
    </w:lvl>
  </w:abstractNum>
  <w:abstractNum w:abstractNumId="14" w15:restartNumberingAfterBreak="0">
    <w:nsid w:val="251C5983"/>
    <w:multiLevelType w:val="hybridMultilevel"/>
    <w:tmpl w:val="3A762D48"/>
    <w:lvl w:ilvl="0" w:tplc="0518B8F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4B115B"/>
    <w:multiLevelType w:val="hybridMultilevel"/>
    <w:tmpl w:val="FF38D474"/>
    <w:lvl w:ilvl="0" w:tplc="98C09F4E">
      <w:start w:val="1"/>
      <w:numFmt w:val="decimal"/>
      <w:lvlText w:val="%1"/>
      <w:lvlJc w:val="left"/>
      <w:pPr>
        <w:ind w:left="1833" w:hanging="420"/>
      </w:pPr>
      <w:rPr>
        <w:rFonts w:hint="default"/>
      </w:rPr>
    </w:lvl>
    <w:lvl w:ilvl="1" w:tplc="04130019" w:tentative="1">
      <w:start w:val="1"/>
      <w:numFmt w:val="lowerLetter"/>
      <w:lvlText w:val="%2."/>
      <w:lvlJc w:val="left"/>
      <w:pPr>
        <w:ind w:left="2493" w:hanging="360"/>
      </w:p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16" w15:restartNumberingAfterBreak="0">
    <w:nsid w:val="292B0CD2"/>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2E4A041C"/>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EE7753"/>
    <w:multiLevelType w:val="hybridMultilevel"/>
    <w:tmpl w:val="0840D5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4B70A36"/>
    <w:multiLevelType w:val="hybridMultilevel"/>
    <w:tmpl w:val="D812C7C2"/>
    <w:lvl w:ilvl="0" w:tplc="FFFFFFFF">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55129A9"/>
    <w:multiLevelType w:val="hybridMultilevel"/>
    <w:tmpl w:val="F9A6D66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1" w15:restartNumberingAfterBreak="0">
    <w:nsid w:val="38A72EF4"/>
    <w:multiLevelType w:val="hybridMultilevel"/>
    <w:tmpl w:val="E43A422C"/>
    <w:lvl w:ilvl="0" w:tplc="F5FED726">
      <w:start w:val="1"/>
      <w:numFmt w:val="decimal"/>
      <w:lvlText w:val="%1."/>
      <w:lvlJc w:val="left"/>
      <w:pPr>
        <w:ind w:left="786" w:hanging="360"/>
      </w:pPr>
      <w:rPr>
        <w:rFonts w:hint="default"/>
      </w:rPr>
    </w:lvl>
    <w:lvl w:ilvl="1" w:tplc="04130019">
      <w:start w:val="1"/>
      <w:numFmt w:val="lowerLetter"/>
      <w:lvlText w:val="%2."/>
      <w:lvlJc w:val="left"/>
      <w:pPr>
        <w:ind w:left="1440" w:hanging="360"/>
      </w:pPr>
    </w:lvl>
    <w:lvl w:ilvl="2" w:tplc="3C40EF68">
      <w:numFmt w:val="bullet"/>
      <w:lvlText w:val="-"/>
      <w:lvlJc w:val="left"/>
      <w:pPr>
        <w:ind w:left="2340" w:hanging="360"/>
      </w:pPr>
      <w:rPr>
        <w:rFonts w:ascii="Times New Roman" w:eastAsia="Times New Roman" w:hAnsi="Times New Roman"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290878"/>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3EC41316"/>
    <w:multiLevelType w:val="hybridMultilevel"/>
    <w:tmpl w:val="B704B9FA"/>
    <w:lvl w:ilvl="0" w:tplc="CF489F3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437806CF"/>
    <w:multiLevelType w:val="hybridMultilevel"/>
    <w:tmpl w:val="865E3B1A"/>
    <w:lvl w:ilvl="0" w:tplc="8090777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88D7BAB"/>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49463CB6"/>
    <w:multiLevelType w:val="hybridMultilevel"/>
    <w:tmpl w:val="7C8EB148"/>
    <w:lvl w:ilvl="0" w:tplc="1396D614">
      <w:start w:val="2"/>
      <w:numFmt w:val="bullet"/>
      <w:lvlText w:val="-"/>
      <w:lvlJc w:val="left"/>
      <w:pPr>
        <w:ind w:left="1152" w:hanging="360"/>
      </w:pPr>
      <w:rPr>
        <w:rFonts w:ascii="Times New Roman" w:eastAsia="Times New Roman" w:hAnsi="Times New Roman" w:cs="Times New Roman" w:hint="default"/>
        <w:i/>
      </w:rPr>
    </w:lvl>
    <w:lvl w:ilvl="1" w:tplc="04130003">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7" w15:restartNumberingAfterBreak="0">
    <w:nsid w:val="497A1DC6"/>
    <w:multiLevelType w:val="hybridMultilevel"/>
    <w:tmpl w:val="BFA6B8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9E526B3"/>
    <w:multiLevelType w:val="hybridMultilevel"/>
    <w:tmpl w:val="A57AA166"/>
    <w:lvl w:ilvl="0" w:tplc="6590CA5C">
      <w:start w:val="2"/>
      <w:numFmt w:val="bullet"/>
      <w:lvlText w:val="-"/>
      <w:lvlJc w:val="left"/>
      <w:pPr>
        <w:ind w:left="1152" w:hanging="360"/>
      </w:pPr>
      <w:rPr>
        <w:rFonts w:ascii="Times New Roman" w:eastAsia="Times New Roman" w:hAnsi="Times New Roman" w:cs="Times New Roman" w:hint="default"/>
        <w:i/>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9" w15:restartNumberingAfterBreak="0">
    <w:nsid w:val="49E943BC"/>
    <w:multiLevelType w:val="hybridMultilevel"/>
    <w:tmpl w:val="71681654"/>
    <w:lvl w:ilvl="0" w:tplc="04FC83AA">
      <w:numFmt w:val="bullet"/>
      <w:lvlText w:val="-"/>
      <w:lvlJc w:val="left"/>
      <w:pPr>
        <w:ind w:left="1080" w:hanging="360"/>
      </w:pPr>
      <w:rPr>
        <w:rFonts w:ascii="Arial" w:eastAsia="Calibr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4AC77B0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7A39B8"/>
    <w:multiLevelType w:val="hybridMultilevel"/>
    <w:tmpl w:val="F3C6AD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646407"/>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386289"/>
    <w:multiLevelType w:val="hybridMultilevel"/>
    <w:tmpl w:val="E8EE7B76"/>
    <w:lvl w:ilvl="0" w:tplc="04130019">
      <w:start w:val="1"/>
      <w:numFmt w:val="lowerLetter"/>
      <w:lvlText w:val="%1."/>
      <w:lvlJc w:val="left"/>
      <w:pPr>
        <w:ind w:left="1506" w:hanging="360"/>
      </w:pPr>
    </w:lvl>
    <w:lvl w:ilvl="1" w:tplc="04130019" w:tentative="1">
      <w:start w:val="1"/>
      <w:numFmt w:val="lowerLetter"/>
      <w:lvlText w:val="%2."/>
      <w:lvlJc w:val="left"/>
      <w:pPr>
        <w:ind w:left="2226" w:hanging="360"/>
      </w:pPr>
    </w:lvl>
    <w:lvl w:ilvl="2" w:tplc="0413001B">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34" w15:restartNumberingAfterBreak="0">
    <w:nsid w:val="625A6DC5"/>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CB58EA"/>
    <w:multiLevelType w:val="hybridMultilevel"/>
    <w:tmpl w:val="C408204E"/>
    <w:lvl w:ilvl="0" w:tplc="976452CA">
      <w:numFmt w:val="none"/>
      <w:lvlText w:val=""/>
      <w:lvlJc w:val="left"/>
      <w:pPr>
        <w:tabs>
          <w:tab w:val="num" w:pos="360"/>
        </w:tabs>
      </w:pPr>
    </w:lvl>
    <w:lvl w:ilvl="1" w:tplc="938E2F1E">
      <w:start w:val="1"/>
      <w:numFmt w:val="lowerLetter"/>
      <w:lvlText w:val="%2."/>
      <w:lvlJc w:val="left"/>
      <w:pPr>
        <w:ind w:left="1440" w:hanging="360"/>
      </w:pPr>
    </w:lvl>
    <w:lvl w:ilvl="2" w:tplc="D6C0048C">
      <w:start w:val="1"/>
      <w:numFmt w:val="lowerRoman"/>
      <w:lvlText w:val="%3."/>
      <w:lvlJc w:val="right"/>
      <w:pPr>
        <w:ind w:left="2160" w:hanging="180"/>
      </w:pPr>
    </w:lvl>
    <w:lvl w:ilvl="3" w:tplc="AECEA330">
      <w:start w:val="1"/>
      <w:numFmt w:val="decimal"/>
      <w:lvlText w:val="%4."/>
      <w:lvlJc w:val="left"/>
      <w:pPr>
        <w:ind w:left="2880" w:hanging="360"/>
      </w:pPr>
    </w:lvl>
    <w:lvl w:ilvl="4" w:tplc="07E8B482">
      <w:start w:val="1"/>
      <w:numFmt w:val="lowerLetter"/>
      <w:lvlText w:val="%5."/>
      <w:lvlJc w:val="left"/>
      <w:pPr>
        <w:ind w:left="3600" w:hanging="360"/>
      </w:pPr>
    </w:lvl>
    <w:lvl w:ilvl="5" w:tplc="5C965A6E">
      <w:start w:val="1"/>
      <w:numFmt w:val="lowerRoman"/>
      <w:lvlText w:val="%6."/>
      <w:lvlJc w:val="right"/>
      <w:pPr>
        <w:ind w:left="4320" w:hanging="180"/>
      </w:pPr>
    </w:lvl>
    <w:lvl w:ilvl="6" w:tplc="B41C30B4">
      <w:start w:val="1"/>
      <w:numFmt w:val="decimal"/>
      <w:lvlText w:val="%7."/>
      <w:lvlJc w:val="left"/>
      <w:pPr>
        <w:ind w:left="5040" w:hanging="360"/>
      </w:pPr>
    </w:lvl>
    <w:lvl w:ilvl="7" w:tplc="FA0E8D08">
      <w:start w:val="1"/>
      <w:numFmt w:val="lowerLetter"/>
      <w:lvlText w:val="%8."/>
      <w:lvlJc w:val="left"/>
      <w:pPr>
        <w:ind w:left="5760" w:hanging="360"/>
      </w:pPr>
    </w:lvl>
    <w:lvl w:ilvl="8" w:tplc="CE0C370E">
      <w:start w:val="1"/>
      <w:numFmt w:val="lowerRoman"/>
      <w:lvlText w:val="%9."/>
      <w:lvlJc w:val="right"/>
      <w:pPr>
        <w:ind w:left="6480" w:hanging="180"/>
      </w:pPr>
    </w:lvl>
  </w:abstractNum>
  <w:abstractNum w:abstractNumId="36" w15:restartNumberingAfterBreak="0">
    <w:nsid w:val="691462EE"/>
    <w:multiLevelType w:val="hybridMultilevel"/>
    <w:tmpl w:val="CBC24CEE"/>
    <w:lvl w:ilvl="0" w:tplc="AD448E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A785E56"/>
    <w:multiLevelType w:val="hybridMultilevel"/>
    <w:tmpl w:val="BBD0C776"/>
    <w:lvl w:ilvl="0" w:tplc="04130019">
      <w:start w:val="1"/>
      <w:numFmt w:val="lowerLetter"/>
      <w:lvlText w:val="%1."/>
      <w:lvlJc w:val="left"/>
      <w:pPr>
        <w:ind w:left="1080" w:hanging="360"/>
      </w:pPr>
      <w:rPr>
        <w:rFonts w:hint="default"/>
      </w:rPr>
    </w:lvl>
    <w:lvl w:ilvl="1" w:tplc="04130019">
      <w:start w:val="1"/>
      <w:numFmt w:val="lowerLetter"/>
      <w:lvlText w:val="%2."/>
      <w:lvlJc w:val="left"/>
      <w:pPr>
        <w:ind w:left="1734" w:hanging="360"/>
      </w:pPr>
    </w:lvl>
    <w:lvl w:ilvl="2" w:tplc="0413001B" w:tentative="1">
      <w:start w:val="1"/>
      <w:numFmt w:val="lowerRoman"/>
      <w:lvlText w:val="%3."/>
      <w:lvlJc w:val="right"/>
      <w:pPr>
        <w:ind w:left="2454" w:hanging="180"/>
      </w:pPr>
    </w:lvl>
    <w:lvl w:ilvl="3" w:tplc="0413000F" w:tentative="1">
      <w:start w:val="1"/>
      <w:numFmt w:val="decimal"/>
      <w:lvlText w:val="%4."/>
      <w:lvlJc w:val="left"/>
      <w:pPr>
        <w:ind w:left="3174" w:hanging="360"/>
      </w:pPr>
    </w:lvl>
    <w:lvl w:ilvl="4" w:tplc="04130019" w:tentative="1">
      <w:start w:val="1"/>
      <w:numFmt w:val="lowerLetter"/>
      <w:lvlText w:val="%5."/>
      <w:lvlJc w:val="left"/>
      <w:pPr>
        <w:ind w:left="3894" w:hanging="360"/>
      </w:pPr>
    </w:lvl>
    <w:lvl w:ilvl="5" w:tplc="0413001B" w:tentative="1">
      <w:start w:val="1"/>
      <w:numFmt w:val="lowerRoman"/>
      <w:lvlText w:val="%6."/>
      <w:lvlJc w:val="right"/>
      <w:pPr>
        <w:ind w:left="4614" w:hanging="180"/>
      </w:pPr>
    </w:lvl>
    <w:lvl w:ilvl="6" w:tplc="0413000F" w:tentative="1">
      <w:start w:val="1"/>
      <w:numFmt w:val="decimal"/>
      <w:lvlText w:val="%7."/>
      <w:lvlJc w:val="left"/>
      <w:pPr>
        <w:ind w:left="5334" w:hanging="360"/>
      </w:pPr>
    </w:lvl>
    <w:lvl w:ilvl="7" w:tplc="04130019" w:tentative="1">
      <w:start w:val="1"/>
      <w:numFmt w:val="lowerLetter"/>
      <w:lvlText w:val="%8."/>
      <w:lvlJc w:val="left"/>
      <w:pPr>
        <w:ind w:left="6054" w:hanging="360"/>
      </w:pPr>
    </w:lvl>
    <w:lvl w:ilvl="8" w:tplc="0413001B" w:tentative="1">
      <w:start w:val="1"/>
      <w:numFmt w:val="lowerRoman"/>
      <w:lvlText w:val="%9."/>
      <w:lvlJc w:val="right"/>
      <w:pPr>
        <w:ind w:left="6774" w:hanging="180"/>
      </w:pPr>
    </w:lvl>
  </w:abstractNum>
  <w:abstractNum w:abstractNumId="38" w15:restartNumberingAfterBreak="0">
    <w:nsid w:val="6DC43969"/>
    <w:multiLevelType w:val="hybridMultilevel"/>
    <w:tmpl w:val="6402117A"/>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9" w15:restartNumberingAfterBreak="0">
    <w:nsid w:val="6E5F7160"/>
    <w:multiLevelType w:val="hybridMultilevel"/>
    <w:tmpl w:val="A21A4E6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0" w15:restartNumberingAfterBreak="0">
    <w:nsid w:val="6F711E1B"/>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1" w15:restartNumberingAfterBreak="0">
    <w:nsid w:val="74B46A5F"/>
    <w:multiLevelType w:val="hybridMultilevel"/>
    <w:tmpl w:val="36D4E428"/>
    <w:lvl w:ilvl="0" w:tplc="0413000F">
      <w:start w:val="1"/>
      <w:numFmt w:val="decimal"/>
      <w:lvlText w:val="%1."/>
      <w:lvlJc w:val="left"/>
      <w:pPr>
        <w:ind w:left="1146" w:hanging="360"/>
      </w:pPr>
      <w:rPr>
        <w:rFont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2" w15:restartNumberingAfterBreak="0">
    <w:nsid w:val="774F598A"/>
    <w:multiLevelType w:val="hybridMultilevel"/>
    <w:tmpl w:val="84ECBEF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3" w15:restartNumberingAfterBreak="0">
    <w:nsid w:val="7BA42803"/>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4" w15:restartNumberingAfterBreak="0">
    <w:nsid w:val="7D395371"/>
    <w:multiLevelType w:val="hybridMultilevel"/>
    <w:tmpl w:val="DA44F7AA"/>
    <w:lvl w:ilvl="0" w:tplc="04130019">
      <w:start w:val="1"/>
      <w:numFmt w:val="lowerLetter"/>
      <w:lvlText w:val="%1."/>
      <w:lvlJc w:val="left"/>
      <w:pPr>
        <w:ind w:left="1506" w:hanging="360"/>
      </w:pPr>
    </w:lvl>
    <w:lvl w:ilvl="1" w:tplc="04130019" w:tentative="1">
      <w:start w:val="1"/>
      <w:numFmt w:val="lowerLetter"/>
      <w:lvlText w:val="%2."/>
      <w:lvlJc w:val="left"/>
      <w:pPr>
        <w:ind w:left="2226" w:hanging="360"/>
      </w:pPr>
    </w:lvl>
    <w:lvl w:ilvl="2" w:tplc="0413001B" w:tentative="1">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45" w15:restartNumberingAfterBreak="0">
    <w:nsid w:val="7DF72FE3"/>
    <w:multiLevelType w:val="hybridMultilevel"/>
    <w:tmpl w:val="949C9438"/>
    <w:lvl w:ilvl="0" w:tplc="0413000F">
      <w:start w:val="1"/>
      <w:numFmt w:val="decimal"/>
      <w:lvlText w:val="%1."/>
      <w:lvlJc w:val="left"/>
      <w:pPr>
        <w:ind w:left="786" w:hanging="360"/>
      </w:pPr>
      <w:rPr>
        <w:rFonts w:hint="default"/>
      </w:rPr>
    </w:lvl>
    <w:lvl w:ilvl="1" w:tplc="0CBCE3C0">
      <w:start w:val="1"/>
      <w:numFmt w:val="lowerLetter"/>
      <w:lvlText w:val="%2."/>
      <w:lvlJc w:val="left"/>
      <w:pPr>
        <w:ind w:left="1440" w:hanging="360"/>
      </w:pPr>
      <w:rPr>
        <w:rFonts w:hint="default"/>
      </w:rPr>
    </w:lvl>
    <w:lvl w:ilvl="2" w:tplc="3C40EF68">
      <w:numFmt w:val="bullet"/>
      <w:lvlText w:val="-"/>
      <w:lvlJc w:val="left"/>
      <w:pPr>
        <w:ind w:left="2340" w:hanging="360"/>
      </w:pPr>
      <w:rPr>
        <w:rFonts w:ascii="Times New Roman" w:eastAsia="Times New Roman" w:hAnsi="Times New Roman" w:cs="Times New Roman"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3401687">
    <w:abstractNumId w:val="35"/>
  </w:num>
  <w:num w:numId="2" w16cid:durableId="406727808">
    <w:abstractNumId w:val="1"/>
  </w:num>
  <w:num w:numId="3" w16cid:durableId="784228851">
    <w:abstractNumId w:val="36"/>
  </w:num>
  <w:num w:numId="4" w16cid:durableId="1524710208">
    <w:abstractNumId w:val="31"/>
  </w:num>
  <w:num w:numId="5" w16cid:durableId="454982423">
    <w:abstractNumId w:val="14"/>
  </w:num>
  <w:num w:numId="6" w16cid:durableId="425469483">
    <w:abstractNumId w:val="6"/>
  </w:num>
  <w:num w:numId="7" w16cid:durableId="1567229520">
    <w:abstractNumId w:val="24"/>
  </w:num>
  <w:num w:numId="8" w16cid:durableId="2042199340">
    <w:abstractNumId w:val="12"/>
  </w:num>
  <w:num w:numId="9" w16cid:durableId="1641422525">
    <w:abstractNumId w:val="4"/>
  </w:num>
  <w:num w:numId="10" w16cid:durableId="997735645">
    <w:abstractNumId w:val="23"/>
  </w:num>
  <w:num w:numId="11" w16cid:durableId="1348943461">
    <w:abstractNumId w:val="42"/>
  </w:num>
  <w:num w:numId="12" w16cid:durableId="959990765">
    <w:abstractNumId w:val="38"/>
  </w:num>
  <w:num w:numId="13" w16cid:durableId="728848768">
    <w:abstractNumId w:val="39"/>
  </w:num>
  <w:num w:numId="14" w16cid:durableId="1411347972">
    <w:abstractNumId w:val="41"/>
  </w:num>
  <w:num w:numId="15" w16cid:durableId="2062365983">
    <w:abstractNumId w:val="7"/>
  </w:num>
  <w:num w:numId="16" w16cid:durableId="1028602727">
    <w:abstractNumId w:val="20"/>
  </w:num>
  <w:num w:numId="17" w16cid:durableId="1776707144">
    <w:abstractNumId w:val="13"/>
  </w:num>
  <w:num w:numId="18" w16cid:durableId="1702779793">
    <w:abstractNumId w:val="44"/>
  </w:num>
  <w:num w:numId="19" w16cid:durableId="648830005">
    <w:abstractNumId w:val="37"/>
  </w:num>
  <w:num w:numId="20" w16cid:durableId="360017500">
    <w:abstractNumId w:val="19"/>
  </w:num>
  <w:num w:numId="21" w16cid:durableId="1672638716">
    <w:abstractNumId w:val="27"/>
  </w:num>
  <w:num w:numId="22" w16cid:durableId="558906838">
    <w:abstractNumId w:val="18"/>
  </w:num>
  <w:num w:numId="23" w16cid:durableId="698624720">
    <w:abstractNumId w:val="33"/>
  </w:num>
  <w:num w:numId="24" w16cid:durableId="1426876421">
    <w:abstractNumId w:val="3"/>
  </w:num>
  <w:num w:numId="25" w16cid:durableId="839202557">
    <w:abstractNumId w:val="21"/>
  </w:num>
  <w:num w:numId="26" w16cid:durableId="965165540">
    <w:abstractNumId w:val="22"/>
  </w:num>
  <w:num w:numId="27" w16cid:durableId="623730154">
    <w:abstractNumId w:val="16"/>
  </w:num>
  <w:num w:numId="28" w16cid:durableId="2063090706">
    <w:abstractNumId w:val="43"/>
  </w:num>
  <w:num w:numId="29" w16cid:durableId="2090882138">
    <w:abstractNumId w:val="40"/>
  </w:num>
  <w:num w:numId="30" w16cid:durableId="1320160752">
    <w:abstractNumId w:val="0"/>
  </w:num>
  <w:num w:numId="31" w16cid:durableId="1846745583">
    <w:abstractNumId w:val="25"/>
  </w:num>
  <w:num w:numId="32" w16cid:durableId="1436629779">
    <w:abstractNumId w:val="5"/>
  </w:num>
  <w:num w:numId="33" w16cid:durableId="190999641">
    <w:abstractNumId w:val="45"/>
  </w:num>
  <w:num w:numId="34" w16cid:durableId="817260205">
    <w:abstractNumId w:val="8"/>
  </w:num>
  <w:num w:numId="35" w16cid:durableId="1673605073">
    <w:abstractNumId w:val="29"/>
  </w:num>
  <w:num w:numId="36" w16cid:durableId="42103436">
    <w:abstractNumId w:val="30"/>
  </w:num>
  <w:num w:numId="37" w16cid:durableId="1829128177">
    <w:abstractNumId w:val="11"/>
  </w:num>
  <w:num w:numId="38" w16cid:durableId="138965057">
    <w:abstractNumId w:val="34"/>
  </w:num>
  <w:num w:numId="39" w16cid:durableId="1720976957">
    <w:abstractNumId w:val="32"/>
  </w:num>
  <w:num w:numId="40" w16cid:durableId="1282804708">
    <w:abstractNumId w:val="17"/>
  </w:num>
  <w:num w:numId="41" w16cid:durableId="996036188">
    <w:abstractNumId w:val="2"/>
  </w:num>
  <w:num w:numId="42" w16cid:durableId="1522623940">
    <w:abstractNumId w:val="15"/>
  </w:num>
  <w:num w:numId="43" w16cid:durableId="731123883">
    <w:abstractNumId w:val="9"/>
  </w:num>
  <w:num w:numId="44" w16cid:durableId="1250583466">
    <w:abstractNumId w:val="28"/>
  </w:num>
  <w:num w:numId="45" w16cid:durableId="376320542">
    <w:abstractNumId w:val="26"/>
  </w:num>
  <w:num w:numId="46" w16cid:durableId="1739135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C2"/>
    <w:rsid w:val="000029DC"/>
    <w:rsid w:val="00003858"/>
    <w:rsid w:val="00005434"/>
    <w:rsid w:val="00010CE3"/>
    <w:rsid w:val="00026009"/>
    <w:rsid w:val="00033FCA"/>
    <w:rsid w:val="000349C1"/>
    <w:rsid w:val="00042B20"/>
    <w:rsid w:val="000436CE"/>
    <w:rsid w:val="00062C93"/>
    <w:rsid w:val="00065C10"/>
    <w:rsid w:val="000662D9"/>
    <w:rsid w:val="00073380"/>
    <w:rsid w:val="00074F37"/>
    <w:rsid w:val="00075FBB"/>
    <w:rsid w:val="0008057E"/>
    <w:rsid w:val="00084DD1"/>
    <w:rsid w:val="0009214A"/>
    <w:rsid w:val="00097080"/>
    <w:rsid w:val="000A004C"/>
    <w:rsid w:val="000A2B0F"/>
    <w:rsid w:val="000B0FF2"/>
    <w:rsid w:val="000B3FDF"/>
    <w:rsid w:val="000C5850"/>
    <w:rsid w:val="000C7B35"/>
    <w:rsid w:val="000D3BFC"/>
    <w:rsid w:val="000E09BA"/>
    <w:rsid w:val="000E1BC5"/>
    <w:rsid w:val="000E23B6"/>
    <w:rsid w:val="000F4514"/>
    <w:rsid w:val="000F476F"/>
    <w:rsid w:val="0011169F"/>
    <w:rsid w:val="00112041"/>
    <w:rsid w:val="0011645C"/>
    <w:rsid w:val="001201CE"/>
    <w:rsid w:val="00124015"/>
    <w:rsid w:val="00130F5C"/>
    <w:rsid w:val="001345B0"/>
    <w:rsid w:val="001349AD"/>
    <w:rsid w:val="00135DB8"/>
    <w:rsid w:val="00141D37"/>
    <w:rsid w:val="001475D2"/>
    <w:rsid w:val="00154567"/>
    <w:rsid w:val="00176946"/>
    <w:rsid w:val="00180378"/>
    <w:rsid w:val="00186A8D"/>
    <w:rsid w:val="00190C3D"/>
    <w:rsid w:val="001A4A56"/>
    <w:rsid w:val="001A6A4E"/>
    <w:rsid w:val="001A6D53"/>
    <w:rsid w:val="001A6EEA"/>
    <w:rsid w:val="001B42C6"/>
    <w:rsid w:val="001B451F"/>
    <w:rsid w:val="001B4D5A"/>
    <w:rsid w:val="001B7FC3"/>
    <w:rsid w:val="001C0FE4"/>
    <w:rsid w:val="001C6612"/>
    <w:rsid w:val="001C66B6"/>
    <w:rsid w:val="001D7BCA"/>
    <w:rsid w:val="001E2928"/>
    <w:rsid w:val="001E50E5"/>
    <w:rsid w:val="001E7A03"/>
    <w:rsid w:val="0020211F"/>
    <w:rsid w:val="00207628"/>
    <w:rsid w:val="00213E66"/>
    <w:rsid w:val="002156CE"/>
    <w:rsid w:val="00217EB6"/>
    <w:rsid w:val="00220E40"/>
    <w:rsid w:val="002213B6"/>
    <w:rsid w:val="002318D3"/>
    <w:rsid w:val="0023620C"/>
    <w:rsid w:val="0023735F"/>
    <w:rsid w:val="0024388F"/>
    <w:rsid w:val="00247DA0"/>
    <w:rsid w:val="00251694"/>
    <w:rsid w:val="002535CC"/>
    <w:rsid w:val="002603A3"/>
    <w:rsid w:val="00276ED8"/>
    <w:rsid w:val="002804F1"/>
    <w:rsid w:val="00280D96"/>
    <w:rsid w:val="0028673D"/>
    <w:rsid w:val="00291A1D"/>
    <w:rsid w:val="002B2EE0"/>
    <w:rsid w:val="002B7F91"/>
    <w:rsid w:val="002C4338"/>
    <w:rsid w:val="002C4597"/>
    <w:rsid w:val="002D4758"/>
    <w:rsid w:val="002E3020"/>
    <w:rsid w:val="00301C7E"/>
    <w:rsid w:val="00302446"/>
    <w:rsid w:val="0030734B"/>
    <w:rsid w:val="00312E99"/>
    <w:rsid w:val="00313DB1"/>
    <w:rsid w:val="00314821"/>
    <w:rsid w:val="00320C52"/>
    <w:rsid w:val="00323366"/>
    <w:rsid w:val="003259B3"/>
    <w:rsid w:val="003278FB"/>
    <w:rsid w:val="00331D49"/>
    <w:rsid w:val="003366A1"/>
    <w:rsid w:val="00337E48"/>
    <w:rsid w:val="00346946"/>
    <w:rsid w:val="00346E93"/>
    <w:rsid w:val="0035028C"/>
    <w:rsid w:val="003508F6"/>
    <w:rsid w:val="003571D7"/>
    <w:rsid w:val="003765A8"/>
    <w:rsid w:val="003814DA"/>
    <w:rsid w:val="003815A8"/>
    <w:rsid w:val="0039420D"/>
    <w:rsid w:val="0039427D"/>
    <w:rsid w:val="003A309E"/>
    <w:rsid w:val="003A71BA"/>
    <w:rsid w:val="003A7F7F"/>
    <w:rsid w:val="003B14EF"/>
    <w:rsid w:val="003B4B45"/>
    <w:rsid w:val="003B5AF0"/>
    <w:rsid w:val="003C5C20"/>
    <w:rsid w:val="003C68AD"/>
    <w:rsid w:val="003E5D66"/>
    <w:rsid w:val="003E7D19"/>
    <w:rsid w:val="003E7D1C"/>
    <w:rsid w:val="003F0BD7"/>
    <w:rsid w:val="003F642F"/>
    <w:rsid w:val="003F7C68"/>
    <w:rsid w:val="004018F2"/>
    <w:rsid w:val="00415410"/>
    <w:rsid w:val="00420D45"/>
    <w:rsid w:val="00421CE6"/>
    <w:rsid w:val="0042225F"/>
    <w:rsid w:val="0042656D"/>
    <w:rsid w:val="00426AC7"/>
    <w:rsid w:val="00455772"/>
    <w:rsid w:val="00462D4F"/>
    <w:rsid w:val="00464ADE"/>
    <w:rsid w:val="00467568"/>
    <w:rsid w:val="00473D9C"/>
    <w:rsid w:val="0047438C"/>
    <w:rsid w:val="00487EA5"/>
    <w:rsid w:val="0049082A"/>
    <w:rsid w:val="004912E8"/>
    <w:rsid w:val="0049231B"/>
    <w:rsid w:val="00494F78"/>
    <w:rsid w:val="004A35F0"/>
    <w:rsid w:val="004A4C84"/>
    <w:rsid w:val="004B21E0"/>
    <w:rsid w:val="004B440A"/>
    <w:rsid w:val="004B5678"/>
    <w:rsid w:val="004C2994"/>
    <w:rsid w:val="004C4A37"/>
    <w:rsid w:val="004C51E1"/>
    <w:rsid w:val="004C65F0"/>
    <w:rsid w:val="004D2666"/>
    <w:rsid w:val="004D4742"/>
    <w:rsid w:val="004D6706"/>
    <w:rsid w:val="004E3DE8"/>
    <w:rsid w:val="004E7CE2"/>
    <w:rsid w:val="004F2F12"/>
    <w:rsid w:val="004F398C"/>
    <w:rsid w:val="00500EE3"/>
    <w:rsid w:val="00503074"/>
    <w:rsid w:val="00503548"/>
    <w:rsid w:val="005056B0"/>
    <w:rsid w:val="0050772A"/>
    <w:rsid w:val="00507BA2"/>
    <w:rsid w:val="005105FE"/>
    <w:rsid w:val="005139F8"/>
    <w:rsid w:val="00517A1B"/>
    <w:rsid w:val="00520764"/>
    <w:rsid w:val="00522C9F"/>
    <w:rsid w:val="005265A2"/>
    <w:rsid w:val="0053199A"/>
    <w:rsid w:val="005451F0"/>
    <w:rsid w:val="00546155"/>
    <w:rsid w:val="00546CB1"/>
    <w:rsid w:val="00550184"/>
    <w:rsid w:val="00552CDB"/>
    <w:rsid w:val="005537BE"/>
    <w:rsid w:val="0056185C"/>
    <w:rsid w:val="00566118"/>
    <w:rsid w:val="00567FBD"/>
    <w:rsid w:val="00572CF8"/>
    <w:rsid w:val="00573715"/>
    <w:rsid w:val="00577B5D"/>
    <w:rsid w:val="005819BF"/>
    <w:rsid w:val="005831F2"/>
    <w:rsid w:val="00591AF1"/>
    <w:rsid w:val="005A10A6"/>
    <w:rsid w:val="005A11BD"/>
    <w:rsid w:val="005A5001"/>
    <w:rsid w:val="005B266F"/>
    <w:rsid w:val="005B4CDB"/>
    <w:rsid w:val="005C49B6"/>
    <w:rsid w:val="005C4FF5"/>
    <w:rsid w:val="005D144B"/>
    <w:rsid w:val="005D2CF2"/>
    <w:rsid w:val="005D4815"/>
    <w:rsid w:val="005D4E85"/>
    <w:rsid w:val="005E4A3C"/>
    <w:rsid w:val="00611B34"/>
    <w:rsid w:val="0061651F"/>
    <w:rsid w:val="006174BA"/>
    <w:rsid w:val="006237FA"/>
    <w:rsid w:val="00623C0E"/>
    <w:rsid w:val="006308AF"/>
    <w:rsid w:val="00633228"/>
    <w:rsid w:val="006361DA"/>
    <w:rsid w:val="00640DA1"/>
    <w:rsid w:val="006427BC"/>
    <w:rsid w:val="00643CC3"/>
    <w:rsid w:val="00644DC9"/>
    <w:rsid w:val="00645C8E"/>
    <w:rsid w:val="0064764C"/>
    <w:rsid w:val="006520CD"/>
    <w:rsid w:val="006524DC"/>
    <w:rsid w:val="006539B8"/>
    <w:rsid w:val="00653AA5"/>
    <w:rsid w:val="00655E38"/>
    <w:rsid w:val="0066620D"/>
    <w:rsid w:val="006679D2"/>
    <w:rsid w:val="00673A8D"/>
    <w:rsid w:val="00676DB1"/>
    <w:rsid w:val="00676E9B"/>
    <w:rsid w:val="006806CC"/>
    <w:rsid w:val="00686931"/>
    <w:rsid w:val="00690647"/>
    <w:rsid w:val="00694AAE"/>
    <w:rsid w:val="006B429B"/>
    <w:rsid w:val="006B6022"/>
    <w:rsid w:val="006C216C"/>
    <w:rsid w:val="006C681F"/>
    <w:rsid w:val="006D4E83"/>
    <w:rsid w:val="006D5869"/>
    <w:rsid w:val="006E5523"/>
    <w:rsid w:val="006E5736"/>
    <w:rsid w:val="006F0F15"/>
    <w:rsid w:val="006F22AD"/>
    <w:rsid w:val="006F4355"/>
    <w:rsid w:val="006F4774"/>
    <w:rsid w:val="0070451F"/>
    <w:rsid w:val="0070617B"/>
    <w:rsid w:val="00706782"/>
    <w:rsid w:val="007075A3"/>
    <w:rsid w:val="00710CE9"/>
    <w:rsid w:val="00714B0C"/>
    <w:rsid w:val="00714D2E"/>
    <w:rsid w:val="00714E25"/>
    <w:rsid w:val="00715950"/>
    <w:rsid w:val="00733771"/>
    <w:rsid w:val="00733DBC"/>
    <w:rsid w:val="00735089"/>
    <w:rsid w:val="007412CA"/>
    <w:rsid w:val="00744689"/>
    <w:rsid w:val="00745D33"/>
    <w:rsid w:val="00751EBF"/>
    <w:rsid w:val="00756CFE"/>
    <w:rsid w:val="0076178B"/>
    <w:rsid w:val="00761894"/>
    <w:rsid w:val="00764552"/>
    <w:rsid w:val="00767684"/>
    <w:rsid w:val="0077327C"/>
    <w:rsid w:val="007750B0"/>
    <w:rsid w:val="00775D98"/>
    <w:rsid w:val="0078245A"/>
    <w:rsid w:val="0078531E"/>
    <w:rsid w:val="00790678"/>
    <w:rsid w:val="007965E0"/>
    <w:rsid w:val="007B0D7D"/>
    <w:rsid w:val="007B5921"/>
    <w:rsid w:val="007B6BDF"/>
    <w:rsid w:val="007C0192"/>
    <w:rsid w:val="007C2B09"/>
    <w:rsid w:val="007C5A4E"/>
    <w:rsid w:val="007C769B"/>
    <w:rsid w:val="007D1A2F"/>
    <w:rsid w:val="007D65FF"/>
    <w:rsid w:val="007E444B"/>
    <w:rsid w:val="007E62DD"/>
    <w:rsid w:val="007F4AC5"/>
    <w:rsid w:val="007F6475"/>
    <w:rsid w:val="00800001"/>
    <w:rsid w:val="00801B60"/>
    <w:rsid w:val="008045D6"/>
    <w:rsid w:val="00806891"/>
    <w:rsid w:val="00807205"/>
    <w:rsid w:val="00812242"/>
    <w:rsid w:val="0081245E"/>
    <w:rsid w:val="00831B05"/>
    <w:rsid w:val="00832897"/>
    <w:rsid w:val="00841BE3"/>
    <w:rsid w:val="008455FF"/>
    <w:rsid w:val="00845B50"/>
    <w:rsid w:val="008461A8"/>
    <w:rsid w:val="00852B6F"/>
    <w:rsid w:val="0085307F"/>
    <w:rsid w:val="00855848"/>
    <w:rsid w:val="00857DAB"/>
    <w:rsid w:val="00864605"/>
    <w:rsid w:val="0087216E"/>
    <w:rsid w:val="00876EFC"/>
    <w:rsid w:val="00880E1B"/>
    <w:rsid w:val="008820CD"/>
    <w:rsid w:val="00883F74"/>
    <w:rsid w:val="008844D1"/>
    <w:rsid w:val="00885C5D"/>
    <w:rsid w:val="00886A05"/>
    <w:rsid w:val="0089272F"/>
    <w:rsid w:val="00895892"/>
    <w:rsid w:val="00897936"/>
    <w:rsid w:val="00897BC1"/>
    <w:rsid w:val="00897DE3"/>
    <w:rsid w:val="008A7408"/>
    <w:rsid w:val="008B2CD5"/>
    <w:rsid w:val="008B384E"/>
    <w:rsid w:val="008B44CE"/>
    <w:rsid w:val="008B573E"/>
    <w:rsid w:val="008C1781"/>
    <w:rsid w:val="008C421E"/>
    <w:rsid w:val="008C56FA"/>
    <w:rsid w:val="008D489F"/>
    <w:rsid w:val="008D7F4B"/>
    <w:rsid w:val="008E0765"/>
    <w:rsid w:val="008E1A91"/>
    <w:rsid w:val="008F6DD9"/>
    <w:rsid w:val="00904D9A"/>
    <w:rsid w:val="00907D04"/>
    <w:rsid w:val="0091566F"/>
    <w:rsid w:val="00917247"/>
    <w:rsid w:val="00924FD7"/>
    <w:rsid w:val="00926FD8"/>
    <w:rsid w:val="00927DC3"/>
    <w:rsid w:val="00927DE8"/>
    <w:rsid w:val="00933C23"/>
    <w:rsid w:val="0093687D"/>
    <w:rsid w:val="00943BA7"/>
    <w:rsid w:val="009503E0"/>
    <w:rsid w:val="00952C15"/>
    <w:rsid w:val="00954052"/>
    <w:rsid w:val="00960EA6"/>
    <w:rsid w:val="009618D5"/>
    <w:rsid w:val="00964E41"/>
    <w:rsid w:val="00970241"/>
    <w:rsid w:val="00973E69"/>
    <w:rsid w:val="0097623D"/>
    <w:rsid w:val="009764D5"/>
    <w:rsid w:val="009828BF"/>
    <w:rsid w:val="00990C8A"/>
    <w:rsid w:val="00996B4E"/>
    <w:rsid w:val="009975D0"/>
    <w:rsid w:val="009A7B0C"/>
    <w:rsid w:val="009B2E3E"/>
    <w:rsid w:val="009B4A9D"/>
    <w:rsid w:val="009B6904"/>
    <w:rsid w:val="009B7F2E"/>
    <w:rsid w:val="009C0711"/>
    <w:rsid w:val="009C0A2A"/>
    <w:rsid w:val="009D44CA"/>
    <w:rsid w:val="009F6AA8"/>
    <w:rsid w:val="009F6E5E"/>
    <w:rsid w:val="00A27EB5"/>
    <w:rsid w:val="00A40F84"/>
    <w:rsid w:val="00A42724"/>
    <w:rsid w:val="00A44D56"/>
    <w:rsid w:val="00A44FB6"/>
    <w:rsid w:val="00A46CD8"/>
    <w:rsid w:val="00A52CE2"/>
    <w:rsid w:val="00A61549"/>
    <w:rsid w:val="00A63389"/>
    <w:rsid w:val="00A6536B"/>
    <w:rsid w:val="00A67ED5"/>
    <w:rsid w:val="00A71804"/>
    <w:rsid w:val="00A821E5"/>
    <w:rsid w:val="00A8395C"/>
    <w:rsid w:val="00A86F94"/>
    <w:rsid w:val="00A87D5F"/>
    <w:rsid w:val="00A91E50"/>
    <w:rsid w:val="00A92419"/>
    <w:rsid w:val="00A93335"/>
    <w:rsid w:val="00AB04D8"/>
    <w:rsid w:val="00AB32D0"/>
    <w:rsid w:val="00AC0198"/>
    <w:rsid w:val="00AC13EE"/>
    <w:rsid w:val="00AC58FB"/>
    <w:rsid w:val="00AC6D64"/>
    <w:rsid w:val="00AD1B82"/>
    <w:rsid w:val="00AD4ACC"/>
    <w:rsid w:val="00AF0D93"/>
    <w:rsid w:val="00B04681"/>
    <w:rsid w:val="00B07D6A"/>
    <w:rsid w:val="00B07D88"/>
    <w:rsid w:val="00B1052A"/>
    <w:rsid w:val="00B23B76"/>
    <w:rsid w:val="00B3022E"/>
    <w:rsid w:val="00B31DC2"/>
    <w:rsid w:val="00B32E3C"/>
    <w:rsid w:val="00B36052"/>
    <w:rsid w:val="00B4164D"/>
    <w:rsid w:val="00B425A8"/>
    <w:rsid w:val="00B46882"/>
    <w:rsid w:val="00B47A84"/>
    <w:rsid w:val="00B561D2"/>
    <w:rsid w:val="00B64189"/>
    <w:rsid w:val="00B66932"/>
    <w:rsid w:val="00B80980"/>
    <w:rsid w:val="00B82F37"/>
    <w:rsid w:val="00BA014E"/>
    <w:rsid w:val="00BA093D"/>
    <w:rsid w:val="00BB0060"/>
    <w:rsid w:val="00BB2768"/>
    <w:rsid w:val="00BC3C79"/>
    <w:rsid w:val="00BC4C8A"/>
    <w:rsid w:val="00BC5B47"/>
    <w:rsid w:val="00BE7B25"/>
    <w:rsid w:val="00BF51F8"/>
    <w:rsid w:val="00C04493"/>
    <w:rsid w:val="00C06806"/>
    <w:rsid w:val="00C11B8F"/>
    <w:rsid w:val="00C35DD6"/>
    <w:rsid w:val="00C42276"/>
    <w:rsid w:val="00C44028"/>
    <w:rsid w:val="00C553A2"/>
    <w:rsid w:val="00C62DB4"/>
    <w:rsid w:val="00C63F72"/>
    <w:rsid w:val="00C6432B"/>
    <w:rsid w:val="00C663CA"/>
    <w:rsid w:val="00C73BD1"/>
    <w:rsid w:val="00C81F22"/>
    <w:rsid w:val="00C87CFE"/>
    <w:rsid w:val="00C9015D"/>
    <w:rsid w:val="00C9092B"/>
    <w:rsid w:val="00C92B94"/>
    <w:rsid w:val="00CA004F"/>
    <w:rsid w:val="00CA15C1"/>
    <w:rsid w:val="00CA19E6"/>
    <w:rsid w:val="00CB452B"/>
    <w:rsid w:val="00CB63D9"/>
    <w:rsid w:val="00CC6858"/>
    <w:rsid w:val="00CC751A"/>
    <w:rsid w:val="00CD57B4"/>
    <w:rsid w:val="00CD58D6"/>
    <w:rsid w:val="00CE0660"/>
    <w:rsid w:val="00CE1138"/>
    <w:rsid w:val="00CE66B7"/>
    <w:rsid w:val="00CE6B49"/>
    <w:rsid w:val="00CF1117"/>
    <w:rsid w:val="00CF2764"/>
    <w:rsid w:val="00CF2B7A"/>
    <w:rsid w:val="00CF30D5"/>
    <w:rsid w:val="00CF3F87"/>
    <w:rsid w:val="00CF4FE8"/>
    <w:rsid w:val="00CF62F7"/>
    <w:rsid w:val="00D01A66"/>
    <w:rsid w:val="00D06CC6"/>
    <w:rsid w:val="00D124E1"/>
    <w:rsid w:val="00D21938"/>
    <w:rsid w:val="00D3120A"/>
    <w:rsid w:val="00D3270D"/>
    <w:rsid w:val="00D33EA2"/>
    <w:rsid w:val="00D34FCC"/>
    <w:rsid w:val="00D41693"/>
    <w:rsid w:val="00D54F5C"/>
    <w:rsid w:val="00D55664"/>
    <w:rsid w:val="00D564C7"/>
    <w:rsid w:val="00D63803"/>
    <w:rsid w:val="00D6383A"/>
    <w:rsid w:val="00D74267"/>
    <w:rsid w:val="00D86AA9"/>
    <w:rsid w:val="00D874B4"/>
    <w:rsid w:val="00D91CF4"/>
    <w:rsid w:val="00D92CD1"/>
    <w:rsid w:val="00D9363F"/>
    <w:rsid w:val="00DA4698"/>
    <w:rsid w:val="00DA5283"/>
    <w:rsid w:val="00DB6AD2"/>
    <w:rsid w:val="00DC17B6"/>
    <w:rsid w:val="00DC2CBA"/>
    <w:rsid w:val="00DC59DB"/>
    <w:rsid w:val="00DD1D45"/>
    <w:rsid w:val="00DD2D4E"/>
    <w:rsid w:val="00DD5BC7"/>
    <w:rsid w:val="00DE0BEB"/>
    <w:rsid w:val="00DE150E"/>
    <w:rsid w:val="00DE182F"/>
    <w:rsid w:val="00DE5A1D"/>
    <w:rsid w:val="00E07BD1"/>
    <w:rsid w:val="00E1081F"/>
    <w:rsid w:val="00E266FF"/>
    <w:rsid w:val="00E33236"/>
    <w:rsid w:val="00E40F93"/>
    <w:rsid w:val="00E421B7"/>
    <w:rsid w:val="00E42B54"/>
    <w:rsid w:val="00E43450"/>
    <w:rsid w:val="00E5128F"/>
    <w:rsid w:val="00E52084"/>
    <w:rsid w:val="00E528D3"/>
    <w:rsid w:val="00E532B3"/>
    <w:rsid w:val="00E53C80"/>
    <w:rsid w:val="00E54370"/>
    <w:rsid w:val="00E70ADD"/>
    <w:rsid w:val="00E800B4"/>
    <w:rsid w:val="00E828C4"/>
    <w:rsid w:val="00E8633B"/>
    <w:rsid w:val="00E86730"/>
    <w:rsid w:val="00E91756"/>
    <w:rsid w:val="00E9723D"/>
    <w:rsid w:val="00EA6173"/>
    <w:rsid w:val="00EA67F5"/>
    <w:rsid w:val="00EB1A76"/>
    <w:rsid w:val="00EB1C8B"/>
    <w:rsid w:val="00EB5659"/>
    <w:rsid w:val="00EC4403"/>
    <w:rsid w:val="00EE04E2"/>
    <w:rsid w:val="00EE7823"/>
    <w:rsid w:val="00EE793D"/>
    <w:rsid w:val="00EF03B4"/>
    <w:rsid w:val="00EF1508"/>
    <w:rsid w:val="00EF2A59"/>
    <w:rsid w:val="00EF7323"/>
    <w:rsid w:val="00F029C4"/>
    <w:rsid w:val="00F071A8"/>
    <w:rsid w:val="00F07F66"/>
    <w:rsid w:val="00F12B72"/>
    <w:rsid w:val="00F14138"/>
    <w:rsid w:val="00F15353"/>
    <w:rsid w:val="00F257E5"/>
    <w:rsid w:val="00F35C8B"/>
    <w:rsid w:val="00F4032E"/>
    <w:rsid w:val="00F47AF6"/>
    <w:rsid w:val="00F525B4"/>
    <w:rsid w:val="00F56772"/>
    <w:rsid w:val="00F57B98"/>
    <w:rsid w:val="00F61607"/>
    <w:rsid w:val="00F6419A"/>
    <w:rsid w:val="00F641A1"/>
    <w:rsid w:val="00F76281"/>
    <w:rsid w:val="00F82CBB"/>
    <w:rsid w:val="00F87566"/>
    <w:rsid w:val="00F87DCD"/>
    <w:rsid w:val="00F93646"/>
    <w:rsid w:val="00F97ABE"/>
    <w:rsid w:val="00FB2E09"/>
    <w:rsid w:val="00FB591F"/>
    <w:rsid w:val="00FB611F"/>
    <w:rsid w:val="00FC2456"/>
    <w:rsid w:val="00FC2FA8"/>
    <w:rsid w:val="00FC5638"/>
    <w:rsid w:val="00FD0ED5"/>
    <w:rsid w:val="00FD2C8F"/>
    <w:rsid w:val="00FD3A2E"/>
    <w:rsid w:val="00FD4204"/>
    <w:rsid w:val="00FE219B"/>
    <w:rsid w:val="00FE2501"/>
    <w:rsid w:val="00FE5800"/>
    <w:rsid w:val="00FF3575"/>
    <w:rsid w:val="00FF5473"/>
    <w:rsid w:val="0257282F"/>
    <w:rsid w:val="09BA6081"/>
    <w:rsid w:val="37158B71"/>
    <w:rsid w:val="3B711677"/>
    <w:rsid w:val="53E3B4E5"/>
    <w:rsid w:val="61C71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EC652"/>
  <w15:docId w15:val="{F01B5404-21AE-4ADA-BE68-D1FECF00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7ABE"/>
    <w:rPr>
      <w:noProof/>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7C5A4E"/>
    <w:rPr>
      <w:color w:val="0000FF"/>
      <w:u w:val="single"/>
    </w:rPr>
  </w:style>
  <w:style w:type="paragraph" w:styleId="Lijstalinea">
    <w:name w:val="List Paragraph"/>
    <w:basedOn w:val="Standaard"/>
    <w:uiPriority w:val="34"/>
    <w:qFormat/>
    <w:rsid w:val="00420D45"/>
    <w:pPr>
      <w:ind w:left="720"/>
      <w:contextualSpacing/>
    </w:pPr>
  </w:style>
  <w:style w:type="paragraph" w:styleId="Ballontekst">
    <w:name w:val="Balloon Text"/>
    <w:basedOn w:val="Standaard"/>
    <w:link w:val="BallontekstChar"/>
    <w:semiHidden/>
    <w:unhideWhenUsed/>
    <w:rsid w:val="004F2F12"/>
    <w:rPr>
      <w:rFonts w:ascii="Tahoma" w:hAnsi="Tahoma" w:cs="Tahoma"/>
      <w:sz w:val="16"/>
      <w:szCs w:val="16"/>
    </w:rPr>
  </w:style>
  <w:style w:type="character" w:customStyle="1" w:styleId="BallontekstChar">
    <w:name w:val="Ballontekst Char"/>
    <w:basedOn w:val="Standaardalinea-lettertype"/>
    <w:link w:val="Ballontekst"/>
    <w:semiHidden/>
    <w:rsid w:val="004F2F12"/>
    <w:rPr>
      <w:rFonts w:ascii="Tahoma" w:hAnsi="Tahoma" w:cs="Tahoma"/>
      <w:noProof/>
      <w:sz w:val="16"/>
      <w:szCs w:val="16"/>
      <w:lang w:val="en-US" w:eastAsia="en-US"/>
    </w:rPr>
  </w:style>
  <w:style w:type="paragraph" w:customStyle="1" w:styleId="yiv3287918431msolistparagraph">
    <w:name w:val="yiv3287918431msolistparagraph"/>
    <w:basedOn w:val="Standaard"/>
    <w:rsid w:val="009C0A2A"/>
    <w:pPr>
      <w:spacing w:before="100" w:beforeAutospacing="1" w:after="100" w:afterAutospacing="1"/>
    </w:pPr>
    <w:rPr>
      <w:noProof w:val="0"/>
      <w:lang w:val="nl-NL" w:eastAsia="nl-NL"/>
    </w:rPr>
  </w:style>
  <w:style w:type="paragraph" w:styleId="Koptekst">
    <w:name w:val="header"/>
    <w:basedOn w:val="Standaard"/>
    <w:link w:val="KoptekstChar"/>
    <w:unhideWhenUsed/>
    <w:rsid w:val="00FC2FA8"/>
    <w:pPr>
      <w:tabs>
        <w:tab w:val="center" w:pos="4536"/>
        <w:tab w:val="right" w:pos="9072"/>
      </w:tabs>
    </w:pPr>
  </w:style>
  <w:style w:type="character" w:customStyle="1" w:styleId="KoptekstChar">
    <w:name w:val="Koptekst Char"/>
    <w:basedOn w:val="Standaardalinea-lettertype"/>
    <w:link w:val="Koptekst"/>
    <w:rsid w:val="00FC2FA8"/>
    <w:rPr>
      <w:noProof/>
      <w:sz w:val="24"/>
      <w:szCs w:val="24"/>
      <w:lang w:val="en-US" w:eastAsia="en-US"/>
    </w:rPr>
  </w:style>
  <w:style w:type="paragraph" w:styleId="Voettekst">
    <w:name w:val="footer"/>
    <w:basedOn w:val="Standaard"/>
    <w:link w:val="VoettekstChar"/>
    <w:unhideWhenUsed/>
    <w:rsid w:val="00FC2FA8"/>
    <w:pPr>
      <w:tabs>
        <w:tab w:val="center" w:pos="4536"/>
        <w:tab w:val="right" w:pos="9072"/>
      </w:tabs>
    </w:pPr>
  </w:style>
  <w:style w:type="character" w:customStyle="1" w:styleId="VoettekstChar">
    <w:name w:val="Voettekst Char"/>
    <w:basedOn w:val="Standaardalinea-lettertype"/>
    <w:link w:val="Voettekst"/>
    <w:rsid w:val="00FC2FA8"/>
    <w:rPr>
      <w:noProof/>
      <w:sz w:val="24"/>
      <w:szCs w:val="24"/>
      <w:lang w:val="en-US" w:eastAsia="en-US"/>
    </w:rPr>
  </w:style>
  <w:style w:type="table" w:styleId="Tabelraster">
    <w:name w:val="Table Grid"/>
    <w:basedOn w:val="Standaardtabel"/>
    <w:rsid w:val="00FC2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1731">
      <w:bodyDiv w:val="1"/>
      <w:marLeft w:val="0"/>
      <w:marRight w:val="0"/>
      <w:marTop w:val="0"/>
      <w:marBottom w:val="0"/>
      <w:divBdr>
        <w:top w:val="none" w:sz="0" w:space="0" w:color="auto"/>
        <w:left w:val="none" w:sz="0" w:space="0" w:color="auto"/>
        <w:bottom w:val="none" w:sz="0" w:space="0" w:color="auto"/>
        <w:right w:val="none" w:sz="0" w:space="0" w:color="auto"/>
      </w:divBdr>
    </w:div>
    <w:div w:id="178206353">
      <w:bodyDiv w:val="1"/>
      <w:marLeft w:val="0"/>
      <w:marRight w:val="0"/>
      <w:marTop w:val="0"/>
      <w:marBottom w:val="0"/>
      <w:divBdr>
        <w:top w:val="none" w:sz="0" w:space="0" w:color="auto"/>
        <w:left w:val="none" w:sz="0" w:space="0" w:color="auto"/>
        <w:bottom w:val="none" w:sz="0" w:space="0" w:color="auto"/>
        <w:right w:val="none" w:sz="0" w:space="0" w:color="auto"/>
      </w:divBdr>
    </w:div>
    <w:div w:id="386227887">
      <w:bodyDiv w:val="1"/>
      <w:marLeft w:val="0"/>
      <w:marRight w:val="0"/>
      <w:marTop w:val="0"/>
      <w:marBottom w:val="0"/>
      <w:divBdr>
        <w:top w:val="none" w:sz="0" w:space="0" w:color="auto"/>
        <w:left w:val="none" w:sz="0" w:space="0" w:color="auto"/>
        <w:bottom w:val="none" w:sz="0" w:space="0" w:color="auto"/>
        <w:right w:val="none" w:sz="0" w:space="0" w:color="auto"/>
      </w:divBdr>
    </w:div>
    <w:div w:id="490371206">
      <w:bodyDiv w:val="1"/>
      <w:marLeft w:val="0"/>
      <w:marRight w:val="0"/>
      <w:marTop w:val="0"/>
      <w:marBottom w:val="0"/>
      <w:divBdr>
        <w:top w:val="none" w:sz="0" w:space="0" w:color="auto"/>
        <w:left w:val="none" w:sz="0" w:space="0" w:color="auto"/>
        <w:bottom w:val="none" w:sz="0" w:space="0" w:color="auto"/>
        <w:right w:val="none" w:sz="0" w:space="0" w:color="auto"/>
      </w:divBdr>
    </w:div>
    <w:div w:id="490799583">
      <w:bodyDiv w:val="1"/>
      <w:marLeft w:val="0"/>
      <w:marRight w:val="0"/>
      <w:marTop w:val="0"/>
      <w:marBottom w:val="0"/>
      <w:divBdr>
        <w:top w:val="none" w:sz="0" w:space="0" w:color="auto"/>
        <w:left w:val="none" w:sz="0" w:space="0" w:color="auto"/>
        <w:bottom w:val="none" w:sz="0" w:space="0" w:color="auto"/>
        <w:right w:val="none" w:sz="0" w:space="0" w:color="auto"/>
      </w:divBdr>
    </w:div>
    <w:div w:id="607197299">
      <w:bodyDiv w:val="1"/>
      <w:marLeft w:val="0"/>
      <w:marRight w:val="0"/>
      <w:marTop w:val="0"/>
      <w:marBottom w:val="0"/>
      <w:divBdr>
        <w:top w:val="none" w:sz="0" w:space="0" w:color="auto"/>
        <w:left w:val="none" w:sz="0" w:space="0" w:color="auto"/>
        <w:bottom w:val="none" w:sz="0" w:space="0" w:color="auto"/>
        <w:right w:val="none" w:sz="0" w:space="0" w:color="auto"/>
      </w:divBdr>
    </w:div>
    <w:div w:id="1019350138">
      <w:bodyDiv w:val="1"/>
      <w:marLeft w:val="0"/>
      <w:marRight w:val="0"/>
      <w:marTop w:val="0"/>
      <w:marBottom w:val="0"/>
      <w:divBdr>
        <w:top w:val="none" w:sz="0" w:space="0" w:color="auto"/>
        <w:left w:val="none" w:sz="0" w:space="0" w:color="auto"/>
        <w:bottom w:val="none" w:sz="0" w:space="0" w:color="auto"/>
        <w:right w:val="none" w:sz="0" w:space="0" w:color="auto"/>
      </w:divBdr>
    </w:div>
    <w:div w:id="1079981261">
      <w:bodyDiv w:val="1"/>
      <w:marLeft w:val="0"/>
      <w:marRight w:val="0"/>
      <w:marTop w:val="0"/>
      <w:marBottom w:val="0"/>
      <w:divBdr>
        <w:top w:val="none" w:sz="0" w:space="0" w:color="auto"/>
        <w:left w:val="none" w:sz="0" w:space="0" w:color="auto"/>
        <w:bottom w:val="none" w:sz="0" w:space="0" w:color="auto"/>
        <w:right w:val="none" w:sz="0" w:space="0" w:color="auto"/>
      </w:divBdr>
    </w:div>
    <w:div w:id="1597011088">
      <w:bodyDiv w:val="1"/>
      <w:marLeft w:val="0"/>
      <w:marRight w:val="0"/>
      <w:marTop w:val="0"/>
      <w:marBottom w:val="0"/>
      <w:divBdr>
        <w:top w:val="none" w:sz="0" w:space="0" w:color="auto"/>
        <w:left w:val="none" w:sz="0" w:space="0" w:color="auto"/>
        <w:bottom w:val="none" w:sz="0" w:space="0" w:color="auto"/>
        <w:right w:val="none" w:sz="0" w:space="0" w:color="auto"/>
      </w:divBdr>
    </w:div>
    <w:div w:id="1662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B6471-4F6F-9A43-9FFD-3EB5722E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1043</Words>
  <Characters>5737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BuSCoN</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T.A.J.van der Waart</dc:creator>
  <cp:lastModifiedBy>Henk Timmerman</cp:lastModifiedBy>
  <cp:revision>65</cp:revision>
  <cp:lastPrinted>2025-01-14T13:51:00Z</cp:lastPrinted>
  <dcterms:created xsi:type="dcterms:W3CDTF">2025-11-05T19:40:00Z</dcterms:created>
  <dcterms:modified xsi:type="dcterms:W3CDTF">2025-11-05T20:31:00Z</dcterms:modified>
</cp:coreProperties>
</file>